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8" w:rsidRPr="002E561B" w:rsidRDefault="007C387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АДМИНИСТРАЦИЯ ЗЕЛЕНОРОЩИНСКОГО СЕЛЬСОВЕТА</w:t>
      </w: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7C3878" w:rsidRDefault="007C3878" w:rsidP="007C3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61B">
        <w:rPr>
          <w:rFonts w:ascii="Times New Roman" w:hAnsi="Times New Roman"/>
          <w:b/>
          <w:sz w:val="24"/>
          <w:szCs w:val="24"/>
        </w:rPr>
        <w:t>ПОСТАНОВЛЕНИЕ</w:t>
      </w: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878" w:rsidRPr="002E561B" w:rsidRDefault="007C3878" w:rsidP="007C38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6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2E56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</w:t>
      </w:r>
      <w:r w:rsidRPr="002E561B">
        <w:rPr>
          <w:rFonts w:ascii="Times New Roman" w:hAnsi="Times New Roman"/>
          <w:sz w:val="28"/>
          <w:szCs w:val="28"/>
        </w:rPr>
        <w:t xml:space="preserve">2020               с.Зеленая Роща                               №  </w:t>
      </w:r>
      <w:r>
        <w:rPr>
          <w:rFonts w:ascii="Times New Roman" w:hAnsi="Times New Roman"/>
          <w:sz w:val="28"/>
          <w:szCs w:val="28"/>
        </w:rPr>
        <w:t>36</w:t>
      </w:r>
      <w:r w:rsidRPr="002E561B">
        <w:rPr>
          <w:rFonts w:ascii="Times New Roman" w:hAnsi="Times New Roman"/>
          <w:sz w:val="28"/>
          <w:szCs w:val="28"/>
        </w:rPr>
        <w:t>-п</w:t>
      </w:r>
    </w:p>
    <w:p w:rsidR="00847FCF" w:rsidRPr="005C453E" w:rsidRDefault="00847FCF" w:rsidP="0084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27" w:rsidRPr="00D14527" w:rsidRDefault="00D14527" w:rsidP="00D145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3878" w:rsidRPr="00BD269F" w:rsidRDefault="007C3878" w:rsidP="007C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иных межбюджетных трансфертов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Зеленорощинский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Александровский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847FCF" w:rsidRPr="00BD269F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FCF" w:rsidRPr="00BD269F" w:rsidRDefault="00847FCF" w:rsidP="007C3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9, 142.5 Бюджетного кодекса Российской Федерации, Федеральным законом от 06 октября 2003 г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Зеленорощинский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области:</w:t>
      </w:r>
    </w:p>
    <w:p w:rsidR="00847FCF" w:rsidRPr="00BD269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 w:rsidR="007C3878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Александровский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="007C387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 w:rsidRPr="00BD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878" w:rsidRPr="007C3878" w:rsidRDefault="007C3878" w:rsidP="007C387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847FCF" w:rsidRPr="007C3878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Pr="007C387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bookmarkStart w:id="0" w:name="sub_4"/>
    </w:p>
    <w:p w:rsidR="007C3878" w:rsidRPr="007C3878" w:rsidRDefault="007C3878" w:rsidP="007C387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 опубликования (обнародования) и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Pr="007C3878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7C3878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7C3878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прокуратуре района.</w:t>
      </w:r>
    </w:p>
    <w:p w:rsidR="007C3878" w:rsidRPr="007C3878" w:rsidRDefault="007C3878" w:rsidP="007C3878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847FCF" w:rsidRPr="00BD269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F90" w:rsidRDefault="00AF7F90" w:rsidP="005C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53E" w:rsidRPr="00BD269F" w:rsidRDefault="005C453E" w:rsidP="005C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A88" w:rsidRPr="00BD269F" w:rsidRDefault="00C94A8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41A" w:rsidRPr="00BD269F" w:rsidRDefault="0020141A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527" w:rsidRDefault="00D14527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878" w:rsidRPr="007C3878" w:rsidRDefault="007C3878" w:rsidP="007C3878">
      <w:pPr>
        <w:pStyle w:val="a3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Приложение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br/>
        <w:t xml:space="preserve">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к постановлению администрации </w:t>
      </w:r>
    </w:p>
    <w:p w:rsidR="007C3878" w:rsidRPr="007C3878" w:rsidRDefault="007C3878" w:rsidP="007C3878">
      <w:pPr>
        <w:pStyle w:val="a3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Зеленорощинского</w:t>
      </w:r>
      <w:proofErr w:type="spellEnd"/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сельсовета</w:t>
      </w:r>
    </w:p>
    <w:p w:rsidR="007C3878" w:rsidRPr="007C3878" w:rsidRDefault="007C3878" w:rsidP="007C3878">
      <w:pPr>
        <w:pStyle w:val="a3"/>
        <w:jc w:val="both"/>
        <w:rPr>
          <w:b/>
        </w:rPr>
      </w:pP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от 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3.04.2020 №  3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6</w:t>
      </w:r>
      <w:r w:rsidRPr="007C3878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-п </w:t>
      </w:r>
    </w:p>
    <w:p w:rsidR="007C3878" w:rsidRDefault="007C387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A5752E" w:rsidP="00D145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r w:rsidR="00AF7F90" w:rsidRPr="007C38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 w:rsidRP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7C3878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Александровский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878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847FCF" w:rsidRPr="007C3878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77997" w:rsidRPr="007C3878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Александровски</w:t>
      </w:r>
      <w:r w:rsidR="00456EBA" w:rsidRPr="00BD269F">
        <w:rPr>
          <w:rFonts w:ascii="Times New Roman" w:eastAsia="Times New Roman" w:hAnsi="Times New Roman" w:cs="Times New Roman"/>
          <w:sz w:val="28"/>
          <w:szCs w:val="28"/>
        </w:rPr>
        <w:t xml:space="preserve">й район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случаи и порядок предоставления иных межбюджетных трансфертов из бюджета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(далее –бюджет поселения) бюджету муниципального образования </w:t>
      </w:r>
      <w:r w:rsidR="00AF7F90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Александровский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–бюджет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в бюджет района.</w:t>
      </w:r>
    </w:p>
    <w:p w:rsidR="00847FCF" w:rsidRPr="00BD269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B77997" w:rsidRPr="00BD269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иные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цели в соответствии с требованиями Бюджетного кодекса Российской Федерации.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2.2. Иные межбюджетные трансферты из бюджетапоселения бюджету района предоставляются в соответствии с заключенными соглашениями между администрацией </w:t>
      </w:r>
      <w:proofErr w:type="spellStart"/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поселения)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88" w:rsidRPr="00BD26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(далее -администрация района).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Заключение соглашения от имени администрации поселенияосуществляет глава администрации поселенияили уполномоченные им лица.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D14527" w:rsidRPr="00BD269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>Зеленорощинский сельсовет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о передаче части полномочий поселения.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2.4. Соглашения о передаче части полномочий по решениювопросов местного значения и соглашения о предоставлении иных межбюджетных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трансфертов на иные цели заключаются при условии утверждения расходов на соответствующие цели в бюджете поселенияна текущий финансовый год.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2.6. Подготовку соглашений осуществляет администрация </w:t>
      </w:r>
      <w:r w:rsidR="00456EBA" w:rsidRPr="00BD269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FF61B3" w:rsidRPr="00BD269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A88" w:rsidRPr="00BD269F" w:rsidRDefault="00C94A88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A88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3. Требования к соглашению</w:t>
      </w:r>
    </w:p>
    <w:p w:rsidR="00B77997" w:rsidRPr="00BD269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1B3" w:rsidRPr="00BD269F" w:rsidRDefault="00FF61B3" w:rsidP="00FF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7FCF" w:rsidRPr="00BD269F">
        <w:rPr>
          <w:rFonts w:ascii="Times New Roman" w:eastAsia="Times New Roman" w:hAnsi="Times New Roman" w:cs="Times New Roman"/>
          <w:sz w:val="28"/>
          <w:szCs w:val="28"/>
        </w:rPr>
        <w:t>Соглашение о передаче части полномочий по решению вопросов местногозначения, а также передаче иных межбюджетных трансфертовна иные целидолжно содержать следующую информацию:</w:t>
      </w:r>
    </w:p>
    <w:p w:rsidR="00FF61B3" w:rsidRPr="00BD269F" w:rsidRDefault="00847FCF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срок действия соглашения;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582B07" w:rsidRPr="00BD269F" w:rsidRDefault="00582B07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582B07" w:rsidRPr="00BD269F" w:rsidRDefault="00582B07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споров;</w:t>
      </w:r>
    </w:p>
    <w:p w:rsidR="00582B07" w:rsidRPr="00BD269F" w:rsidRDefault="00582B07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реквизиты сторон;</w:t>
      </w:r>
    </w:p>
    <w:p w:rsidR="00FF61B3" w:rsidRPr="00BD269F" w:rsidRDefault="00847FCF" w:rsidP="00582B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FF61B3" w:rsidRPr="00BD269F" w:rsidRDefault="00847FCF" w:rsidP="00C94A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C94A88" w:rsidRPr="00BD269F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4. Порядок перечисления иных межбюджетных трансфертов</w:t>
      </w:r>
    </w:p>
    <w:p w:rsidR="00B77997" w:rsidRPr="00BD269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4.1. Иные межбюджетныетрансферты предоставляются в соответствии со сводной бюджетной росписью бюджета поселенияв пределах лимитов бюджетных обязательств.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4.2. Администрация поселения</w:t>
      </w:r>
      <w:r w:rsidR="007C3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>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иных межбюджетных трансфертов осуществляется администрацией поселенияс лицевого счета бюджета сельского поселения, 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открытого в Управления Федерального казначейства, в порядке и сроки, указанные в соглашении.</w:t>
      </w:r>
    </w:p>
    <w:p w:rsidR="00C94A88" w:rsidRPr="00BD269F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CF" w:rsidRPr="007C387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78">
        <w:rPr>
          <w:rFonts w:ascii="Times New Roman" w:eastAsia="Times New Roman" w:hAnsi="Times New Roman" w:cs="Times New Roman"/>
          <w:sz w:val="28"/>
          <w:szCs w:val="28"/>
        </w:rPr>
        <w:t>5. Контроль за использованием иных межбюджетных трансфертов</w:t>
      </w:r>
    </w:p>
    <w:p w:rsidR="00B77997" w:rsidRPr="007C3878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5.1. Контроль за использованием иных межбюджетных трансфертов, предоставленных бюджет</w:t>
      </w:r>
      <w:r w:rsidR="00FF61B3" w:rsidRPr="00BD26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269F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</w:t>
      </w:r>
      <w:r w:rsidR="0020141A" w:rsidRPr="00BD269F">
        <w:rPr>
          <w:rFonts w:ascii="Times New Roman" w:eastAsia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</w:t>
      </w:r>
      <w:r w:rsidR="00422D98" w:rsidRPr="00BD269F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20141A" w:rsidRPr="00BD269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82B07" w:rsidRPr="00BD2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847FCF" w:rsidRPr="00BD269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9F">
        <w:rPr>
          <w:rFonts w:ascii="Times New Roman" w:eastAsia="Times New Roman" w:hAnsi="Times New Roman" w:cs="Times New Roman"/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BC1388" w:rsidRPr="00BD269F" w:rsidRDefault="00BC1388" w:rsidP="0084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388" w:rsidRPr="00BD269F" w:rsidSect="007C3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FCF"/>
    <w:rsid w:val="0001711D"/>
    <w:rsid w:val="001E6E7B"/>
    <w:rsid w:val="0020141A"/>
    <w:rsid w:val="002623A1"/>
    <w:rsid w:val="0029154E"/>
    <w:rsid w:val="00422D98"/>
    <w:rsid w:val="00456EBA"/>
    <w:rsid w:val="004D1FF4"/>
    <w:rsid w:val="00582B07"/>
    <w:rsid w:val="005C453E"/>
    <w:rsid w:val="00653997"/>
    <w:rsid w:val="00672BA3"/>
    <w:rsid w:val="006C6679"/>
    <w:rsid w:val="007C3878"/>
    <w:rsid w:val="00847FCF"/>
    <w:rsid w:val="009F3CFE"/>
    <w:rsid w:val="00A5752E"/>
    <w:rsid w:val="00AD4A3B"/>
    <w:rsid w:val="00AF7F90"/>
    <w:rsid w:val="00B77997"/>
    <w:rsid w:val="00BC1388"/>
    <w:rsid w:val="00BD269F"/>
    <w:rsid w:val="00C94A88"/>
    <w:rsid w:val="00CF382B"/>
    <w:rsid w:val="00D14527"/>
    <w:rsid w:val="00E77515"/>
    <w:rsid w:val="00F84CCF"/>
    <w:rsid w:val="00FD48B1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F61B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7C3878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C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7C387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rabota</cp:lastModifiedBy>
  <cp:revision>14</cp:revision>
  <dcterms:created xsi:type="dcterms:W3CDTF">2020-03-20T12:40:00Z</dcterms:created>
  <dcterms:modified xsi:type="dcterms:W3CDTF">2020-04-24T09:15:00Z</dcterms:modified>
</cp:coreProperties>
</file>