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C6" w:rsidRPr="008533DE" w:rsidRDefault="00767CC6" w:rsidP="002C2578">
      <w:pPr>
        <w:jc w:val="center"/>
        <w:rPr>
          <w:rFonts w:ascii="Times New Roman" w:hAnsi="Times New Roman" w:cs="Times New Roman"/>
          <w:b/>
          <w:sz w:val="24"/>
          <w:szCs w:val="24"/>
        </w:rPr>
      </w:pPr>
      <w:r w:rsidRPr="008533DE">
        <w:rPr>
          <w:rFonts w:ascii="Times New Roman" w:hAnsi="Times New Roman" w:cs="Times New Roman"/>
          <w:b/>
          <w:sz w:val="24"/>
          <w:szCs w:val="24"/>
        </w:rPr>
        <w:t>С О В Е Т  Д Е П У Т А Т О В</w:t>
      </w:r>
      <w:r w:rsidR="002C2578" w:rsidRPr="008533DE">
        <w:rPr>
          <w:rFonts w:ascii="Times New Roman" w:hAnsi="Times New Roman" w:cs="Times New Roman"/>
          <w:b/>
          <w:sz w:val="24"/>
          <w:szCs w:val="24"/>
        </w:rPr>
        <w:t xml:space="preserve"> </w:t>
      </w:r>
      <w:r w:rsidRPr="008533DE">
        <w:rPr>
          <w:rFonts w:ascii="Times New Roman" w:hAnsi="Times New Roman" w:cs="Times New Roman"/>
          <w:b/>
          <w:sz w:val="24"/>
          <w:szCs w:val="24"/>
        </w:rPr>
        <w:t>МУНИЦИПАЛЬНОГО ОБРАЗОВАНИЯ ЗЕЛЕНОРОЩИНСКИЙ СЕЛЬСОВЕТ АЛЕКСАНДРОВСКОГО РАЙОНА ОРЕНБУРГСКОЙ ОБЛАСТИ</w:t>
      </w:r>
    </w:p>
    <w:p w:rsidR="00767CC6" w:rsidRPr="008533DE" w:rsidRDefault="00767CC6" w:rsidP="00767CC6">
      <w:pPr>
        <w:jc w:val="center"/>
        <w:rPr>
          <w:rFonts w:ascii="Times New Roman" w:hAnsi="Times New Roman" w:cs="Times New Roman"/>
          <w:b/>
          <w:sz w:val="24"/>
          <w:szCs w:val="24"/>
        </w:rPr>
      </w:pPr>
      <w:r w:rsidRPr="008533DE">
        <w:rPr>
          <w:rFonts w:ascii="Times New Roman" w:hAnsi="Times New Roman" w:cs="Times New Roman"/>
          <w:b/>
          <w:sz w:val="24"/>
          <w:szCs w:val="24"/>
        </w:rPr>
        <w:t>ТРЕТИЙ СОЗЫВ</w:t>
      </w:r>
    </w:p>
    <w:p w:rsidR="00767CC6" w:rsidRPr="008533DE" w:rsidRDefault="002C2578" w:rsidP="002C2578">
      <w:pPr>
        <w:ind w:firstLine="0"/>
        <w:rPr>
          <w:rFonts w:ascii="Times New Roman" w:hAnsi="Times New Roman" w:cs="Times New Roman"/>
          <w:b/>
          <w:sz w:val="24"/>
          <w:szCs w:val="24"/>
        </w:rPr>
      </w:pPr>
      <w:r w:rsidRPr="008533DE">
        <w:rPr>
          <w:rFonts w:ascii="Times New Roman" w:hAnsi="Times New Roman" w:cs="Times New Roman"/>
          <w:b/>
          <w:sz w:val="24"/>
          <w:szCs w:val="24"/>
        </w:rPr>
        <w:t xml:space="preserve">                                             </w:t>
      </w:r>
      <w:r w:rsidR="008533DE">
        <w:rPr>
          <w:rFonts w:ascii="Times New Roman" w:hAnsi="Times New Roman" w:cs="Times New Roman"/>
          <w:b/>
          <w:sz w:val="24"/>
          <w:szCs w:val="24"/>
        </w:rPr>
        <w:t xml:space="preserve">                              </w:t>
      </w:r>
      <w:r w:rsidRPr="008533DE">
        <w:rPr>
          <w:rFonts w:ascii="Times New Roman" w:hAnsi="Times New Roman" w:cs="Times New Roman"/>
          <w:b/>
          <w:sz w:val="24"/>
          <w:szCs w:val="24"/>
        </w:rPr>
        <w:t xml:space="preserve"> </w:t>
      </w:r>
      <w:r w:rsidR="00767CC6" w:rsidRPr="008533DE">
        <w:rPr>
          <w:rFonts w:ascii="Times New Roman" w:hAnsi="Times New Roman" w:cs="Times New Roman"/>
          <w:b/>
          <w:sz w:val="24"/>
          <w:szCs w:val="24"/>
        </w:rPr>
        <w:t>Р Е Ш Е Н И Е</w:t>
      </w:r>
    </w:p>
    <w:p w:rsidR="00767CC6" w:rsidRPr="008533DE" w:rsidRDefault="00767CC6" w:rsidP="00767CC6">
      <w:pPr>
        <w:rPr>
          <w:rFonts w:ascii="Times New Roman" w:hAnsi="Times New Roman" w:cs="Times New Roman"/>
          <w:b/>
          <w:sz w:val="28"/>
          <w:szCs w:val="28"/>
        </w:rPr>
      </w:pPr>
    </w:p>
    <w:p w:rsidR="00767CC6" w:rsidRPr="008533DE" w:rsidRDefault="00767CC6" w:rsidP="00767CC6">
      <w:pPr>
        <w:rPr>
          <w:rFonts w:ascii="Times New Roman" w:hAnsi="Times New Roman" w:cs="Times New Roman"/>
          <w:sz w:val="28"/>
          <w:szCs w:val="28"/>
        </w:rPr>
      </w:pPr>
      <w:r w:rsidRPr="008533DE">
        <w:rPr>
          <w:rFonts w:ascii="Times New Roman" w:hAnsi="Times New Roman" w:cs="Times New Roman"/>
          <w:sz w:val="28"/>
          <w:szCs w:val="28"/>
        </w:rPr>
        <w:t xml:space="preserve"> </w:t>
      </w:r>
      <w:r w:rsidR="00CB0EB4">
        <w:rPr>
          <w:rFonts w:ascii="Times New Roman" w:hAnsi="Times New Roman" w:cs="Times New Roman"/>
          <w:sz w:val="28"/>
          <w:szCs w:val="28"/>
        </w:rPr>
        <w:t>от 27</w:t>
      </w:r>
      <w:r w:rsidRPr="008533DE">
        <w:rPr>
          <w:rFonts w:ascii="Times New Roman" w:hAnsi="Times New Roman" w:cs="Times New Roman"/>
          <w:sz w:val="28"/>
          <w:szCs w:val="28"/>
        </w:rPr>
        <w:t>.06.201</w:t>
      </w:r>
      <w:r w:rsidR="00CB0EB4">
        <w:rPr>
          <w:rFonts w:ascii="Times New Roman" w:hAnsi="Times New Roman" w:cs="Times New Roman"/>
          <w:sz w:val="28"/>
          <w:szCs w:val="28"/>
        </w:rPr>
        <w:t>3</w:t>
      </w:r>
      <w:r w:rsidRPr="008533DE">
        <w:rPr>
          <w:rFonts w:ascii="Times New Roman" w:hAnsi="Times New Roman" w:cs="Times New Roman"/>
          <w:sz w:val="28"/>
          <w:szCs w:val="28"/>
        </w:rPr>
        <w:t xml:space="preserve"> </w:t>
      </w:r>
      <w:r w:rsidR="000433E6" w:rsidRPr="008533DE">
        <w:rPr>
          <w:rFonts w:ascii="Times New Roman" w:hAnsi="Times New Roman" w:cs="Times New Roman"/>
          <w:sz w:val="28"/>
          <w:szCs w:val="28"/>
        </w:rPr>
        <w:t xml:space="preserve">                      </w:t>
      </w:r>
      <w:r w:rsidR="002C2578" w:rsidRPr="008533DE">
        <w:rPr>
          <w:rFonts w:ascii="Times New Roman" w:hAnsi="Times New Roman" w:cs="Times New Roman"/>
          <w:sz w:val="28"/>
          <w:szCs w:val="28"/>
        </w:rPr>
        <w:t xml:space="preserve">   </w:t>
      </w:r>
      <w:r w:rsidR="008533DE" w:rsidRPr="008533DE">
        <w:rPr>
          <w:rFonts w:ascii="Times New Roman" w:hAnsi="Times New Roman" w:cs="Times New Roman"/>
          <w:sz w:val="28"/>
          <w:szCs w:val="28"/>
        </w:rPr>
        <w:t>с.Зеленая Роща</w:t>
      </w:r>
      <w:r w:rsidR="002C2578" w:rsidRPr="008533DE">
        <w:rPr>
          <w:rFonts w:ascii="Times New Roman" w:hAnsi="Times New Roman" w:cs="Times New Roman"/>
          <w:sz w:val="28"/>
          <w:szCs w:val="28"/>
        </w:rPr>
        <w:t xml:space="preserve">            </w:t>
      </w:r>
      <w:r w:rsidR="000433E6" w:rsidRPr="008533DE">
        <w:rPr>
          <w:rFonts w:ascii="Times New Roman" w:hAnsi="Times New Roman" w:cs="Times New Roman"/>
          <w:sz w:val="28"/>
          <w:szCs w:val="28"/>
        </w:rPr>
        <w:t xml:space="preserve">  </w:t>
      </w:r>
      <w:r w:rsidRPr="008533DE">
        <w:rPr>
          <w:rFonts w:ascii="Times New Roman" w:hAnsi="Times New Roman" w:cs="Times New Roman"/>
          <w:sz w:val="28"/>
          <w:szCs w:val="28"/>
        </w:rPr>
        <w:t xml:space="preserve">        </w:t>
      </w:r>
      <w:r w:rsidR="000433E6" w:rsidRPr="008533DE">
        <w:rPr>
          <w:rFonts w:ascii="Times New Roman" w:hAnsi="Times New Roman" w:cs="Times New Roman"/>
          <w:sz w:val="28"/>
          <w:szCs w:val="28"/>
        </w:rPr>
        <w:t xml:space="preserve">                №  </w:t>
      </w:r>
      <w:r w:rsidR="00CB0EB4">
        <w:rPr>
          <w:rFonts w:ascii="Times New Roman" w:hAnsi="Times New Roman" w:cs="Times New Roman"/>
          <w:sz w:val="28"/>
          <w:szCs w:val="28"/>
        </w:rPr>
        <w:t>130</w:t>
      </w:r>
      <w:r w:rsidRPr="008533DE">
        <w:rPr>
          <w:rFonts w:ascii="Times New Roman" w:hAnsi="Times New Roman" w:cs="Times New Roman"/>
          <w:sz w:val="28"/>
          <w:szCs w:val="28"/>
        </w:rPr>
        <w:t xml:space="preserve">                             </w:t>
      </w:r>
    </w:p>
    <w:p w:rsidR="00767CC6" w:rsidRPr="008533DE" w:rsidRDefault="00767CC6" w:rsidP="00767CC6">
      <w:pPr>
        <w:rPr>
          <w:rStyle w:val="FontStyle15"/>
          <w:sz w:val="28"/>
          <w:szCs w:val="28"/>
        </w:rPr>
      </w:pPr>
      <w:r w:rsidRPr="008533DE">
        <w:rPr>
          <w:rFonts w:ascii="Times New Roman" w:hAnsi="Times New Roman" w:cs="Times New Roman"/>
          <w:sz w:val="28"/>
          <w:szCs w:val="28"/>
        </w:rPr>
        <w:t xml:space="preserve"> </w:t>
      </w:r>
      <w:r w:rsidR="002C2578" w:rsidRPr="008533DE">
        <w:rPr>
          <w:rFonts w:ascii="Times New Roman" w:hAnsi="Times New Roman" w:cs="Times New Roman"/>
          <w:sz w:val="28"/>
          <w:szCs w:val="28"/>
        </w:rPr>
        <w:t xml:space="preserve">           </w:t>
      </w:r>
    </w:p>
    <w:p w:rsidR="00CB0EB4" w:rsidRDefault="00CB0EB4" w:rsidP="00CB0EB4">
      <w:pPr>
        <w:widowControl/>
        <w:ind w:firstLine="0"/>
        <w:jc w:val="center"/>
        <w:rPr>
          <w:rFonts w:ascii="Times New Roman CYR" w:hAnsi="Times New Roman CYR" w:cs="Times New Roman CYR"/>
          <w:sz w:val="28"/>
          <w:szCs w:val="28"/>
        </w:rPr>
      </w:pPr>
      <w:r>
        <w:rPr>
          <w:rFonts w:ascii="Times New Roman CYR" w:hAnsi="Times New Roman CYR" w:cs="Times New Roman CYR"/>
          <w:sz w:val="28"/>
          <w:szCs w:val="28"/>
        </w:rPr>
        <w:t xml:space="preserve">Об утверждении Положения о  бюджетном процессе </w:t>
      </w:r>
    </w:p>
    <w:p w:rsidR="00CB0EB4" w:rsidRDefault="00CB0EB4" w:rsidP="00CB0EB4">
      <w:pPr>
        <w:widowControl/>
        <w:ind w:firstLine="0"/>
        <w:jc w:val="center"/>
        <w:rPr>
          <w:rFonts w:ascii="Times New Roman CYR" w:hAnsi="Times New Roman CYR" w:cs="Times New Roman CYR"/>
          <w:sz w:val="28"/>
          <w:szCs w:val="28"/>
        </w:rPr>
      </w:pPr>
      <w:r>
        <w:rPr>
          <w:rFonts w:ascii="Times New Roman CYR" w:hAnsi="Times New Roman CYR" w:cs="Times New Roman CYR"/>
          <w:sz w:val="28"/>
          <w:szCs w:val="28"/>
        </w:rPr>
        <w:t xml:space="preserve"> в муниципальном  образовании Зеленорощинский  сельсовет </w:t>
      </w:r>
    </w:p>
    <w:p w:rsidR="00CB0EB4" w:rsidRDefault="00CB0EB4" w:rsidP="00CB0EB4">
      <w:pPr>
        <w:widowControl/>
        <w:ind w:firstLine="0"/>
        <w:jc w:val="center"/>
        <w:rPr>
          <w:rFonts w:ascii="Times New Roman CYR" w:hAnsi="Times New Roman CYR" w:cs="Times New Roman CYR"/>
          <w:sz w:val="28"/>
          <w:szCs w:val="28"/>
        </w:rPr>
      </w:pPr>
      <w:r>
        <w:rPr>
          <w:rFonts w:ascii="Times New Roman CYR" w:hAnsi="Times New Roman CYR" w:cs="Times New Roman CYR"/>
          <w:sz w:val="28"/>
          <w:szCs w:val="28"/>
        </w:rPr>
        <w:t>Александровского района Оренбургской области</w:t>
      </w:r>
    </w:p>
    <w:p w:rsidR="00A81A9B" w:rsidRPr="008533DE" w:rsidRDefault="00A81A9B" w:rsidP="00767CC6">
      <w:pPr>
        <w:pStyle w:val="12"/>
        <w:jc w:val="center"/>
        <w:rPr>
          <w:rStyle w:val="FontStyle15"/>
          <w:bCs/>
          <w:sz w:val="28"/>
          <w:szCs w:val="28"/>
        </w:rPr>
      </w:pPr>
    </w:p>
    <w:p w:rsidR="00CB0EB4" w:rsidRDefault="00CB0EB4" w:rsidP="00CB0EB4">
      <w:pPr>
        <w:widowControl/>
        <w:ind w:firstLine="0"/>
        <w:jc w:val="left"/>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
    <w:p w:rsidR="00CB0EB4" w:rsidRDefault="00CB0EB4" w:rsidP="00CB0EB4">
      <w:pPr>
        <w:widowControl/>
        <w:ind w:firstLine="0"/>
        <w:rPr>
          <w:rFonts w:ascii="Times New Roman CYR" w:hAnsi="Times New Roman CYR" w:cs="Times New Roman CYR"/>
          <w:sz w:val="28"/>
          <w:szCs w:val="28"/>
        </w:rPr>
      </w:pPr>
      <w:r w:rsidRPr="00CB0EB4">
        <w:rPr>
          <w:sz w:val="28"/>
          <w:szCs w:val="28"/>
        </w:rPr>
        <w:t xml:space="preserve">      </w:t>
      </w:r>
      <w:r w:rsidRPr="00CB0EB4">
        <w:rPr>
          <w:rFonts w:ascii="Times New Roman" w:hAnsi="Times New Roman" w:cs="Times New Roman"/>
          <w:sz w:val="28"/>
          <w:szCs w:val="28"/>
        </w:rPr>
        <w:t xml:space="preserve"> </w:t>
      </w:r>
      <w:r>
        <w:rPr>
          <w:rFonts w:ascii="Times New Roman CYR" w:hAnsi="Times New Roman CYR" w:cs="Times New Roman CYR"/>
          <w:sz w:val="28"/>
          <w:szCs w:val="28"/>
        </w:rPr>
        <w:t xml:space="preserve">В соответствии  со статьей 9 Бюджетного кодекса Российской Федерации, Федеральным законом  </w:t>
      </w:r>
      <w:r w:rsidRPr="00CB0EB4">
        <w:rPr>
          <w:rFonts w:ascii="Times New Roman" w:hAnsi="Times New Roman" w:cs="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CB0EB4">
        <w:rPr>
          <w:rFonts w:ascii="Times New Roman" w:hAnsi="Times New Roman" w:cs="Times New Roman"/>
          <w:sz w:val="28"/>
          <w:szCs w:val="28"/>
        </w:rPr>
        <w:t xml:space="preserve">» </w:t>
      </w:r>
      <w:r>
        <w:rPr>
          <w:rFonts w:ascii="Times New Roman CYR" w:hAnsi="Times New Roman CYR" w:cs="Times New Roman CYR"/>
          <w:sz w:val="28"/>
          <w:szCs w:val="28"/>
        </w:rPr>
        <w:t xml:space="preserve">и Федеральным законом  </w:t>
      </w:r>
      <w:r w:rsidRPr="00CB0EB4">
        <w:rPr>
          <w:rFonts w:ascii="Times New Roman" w:hAnsi="Times New Roman" w:cs="Times New Roman"/>
          <w:sz w:val="28"/>
          <w:szCs w:val="28"/>
        </w:rPr>
        <w:t>«</w:t>
      </w:r>
      <w:r>
        <w:rPr>
          <w:rFonts w:ascii="Times New Roman CYR" w:hAnsi="Times New Roman CYR" w:cs="Times New Roman CYR"/>
          <w:sz w:val="28"/>
          <w:szCs w:val="28"/>
        </w:rPr>
        <w:t>О бюджетной классификации  Российской Федерации</w:t>
      </w:r>
      <w:r w:rsidRPr="00CB0EB4">
        <w:rPr>
          <w:rFonts w:ascii="Times New Roman" w:hAnsi="Times New Roman" w:cs="Times New Roman"/>
          <w:sz w:val="28"/>
          <w:szCs w:val="28"/>
        </w:rPr>
        <w:t xml:space="preserve">»,  </w:t>
      </w:r>
      <w:r>
        <w:rPr>
          <w:rFonts w:ascii="Times New Roman CYR" w:hAnsi="Times New Roman CYR" w:cs="Times New Roman CYR"/>
          <w:sz w:val="28"/>
          <w:szCs w:val="28"/>
        </w:rPr>
        <w:t>в целях  определения правовых основ, содержания и механизма осуществления бюджетного процесса  в муниципальном образовании Зеленорощинский сельсовет, установления основ  формирования доходов, осуществления расходов  местного бюджета, Совет  депутатов муниципального  образования Зеленорощинский  сельсовет РЕШИЛ:</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1.</w:t>
      </w:r>
      <w:r>
        <w:rPr>
          <w:rFonts w:ascii="Times New Roman CYR" w:hAnsi="Times New Roman CYR" w:cs="Times New Roman CYR"/>
          <w:sz w:val="28"/>
          <w:szCs w:val="28"/>
        </w:rPr>
        <w:t>Утвердить Положение о бюджетном  процессе в муниципальном образовании Зеленорощинский сельсовет Александровского района Оренбургской области согласно приложению.</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2. </w:t>
      </w:r>
      <w:r>
        <w:rPr>
          <w:rFonts w:ascii="Times New Roman CYR" w:hAnsi="Times New Roman CYR" w:cs="Times New Roman CYR"/>
          <w:sz w:val="28"/>
          <w:szCs w:val="28"/>
        </w:rPr>
        <w:t>Контроль за исполнением   решения возложить  на постоянную комиссию  по бюджетной, налоговой и финансовой политике, собственности и экономическим вопросам Совета депутатов.</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0EB4">
        <w:rPr>
          <w:rFonts w:ascii="Times New Roman" w:hAnsi="Times New Roman" w:cs="Times New Roman"/>
          <w:sz w:val="28"/>
          <w:szCs w:val="28"/>
        </w:rPr>
        <w:t xml:space="preserve"> 3.   </w:t>
      </w:r>
      <w:r>
        <w:rPr>
          <w:rFonts w:ascii="Times New Roman CYR" w:hAnsi="Times New Roman CYR" w:cs="Times New Roman CYR"/>
          <w:sz w:val="28"/>
          <w:szCs w:val="28"/>
        </w:rPr>
        <w:t xml:space="preserve">Решение от 26.03.2009  № 142  </w:t>
      </w:r>
      <w:r w:rsidRPr="00CB0EB4">
        <w:rPr>
          <w:rFonts w:ascii="Times New Roman" w:hAnsi="Times New Roman" w:cs="Times New Roman"/>
          <w:sz w:val="28"/>
          <w:szCs w:val="28"/>
        </w:rPr>
        <w:t>«</w:t>
      </w:r>
      <w:r>
        <w:rPr>
          <w:rFonts w:ascii="Times New Roman CYR" w:hAnsi="Times New Roman CYR" w:cs="Times New Roman CYR"/>
          <w:sz w:val="28"/>
          <w:szCs w:val="28"/>
        </w:rPr>
        <w:t>Об утверждении Положения о бюджетном процессе в  муниципальном образовании Зеленорощинский сельсовет Александровского района Оренбургской области</w:t>
      </w:r>
      <w:r w:rsidRPr="00CB0EB4">
        <w:rPr>
          <w:rFonts w:ascii="Times New Roman" w:hAnsi="Times New Roman" w:cs="Times New Roman"/>
          <w:sz w:val="28"/>
          <w:szCs w:val="28"/>
        </w:rPr>
        <w:t xml:space="preserve">» </w:t>
      </w:r>
      <w:r>
        <w:rPr>
          <w:rFonts w:ascii="Times New Roman CYR" w:hAnsi="Times New Roman CYR" w:cs="Times New Roman CYR"/>
          <w:sz w:val="28"/>
          <w:szCs w:val="28"/>
        </w:rPr>
        <w:t xml:space="preserve">считать утратившим силу. </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0EB4">
        <w:rPr>
          <w:rFonts w:ascii="Times New Roman" w:hAnsi="Times New Roman" w:cs="Times New Roman"/>
          <w:sz w:val="28"/>
          <w:szCs w:val="28"/>
        </w:rPr>
        <w:t xml:space="preserve"> 4.   </w:t>
      </w:r>
      <w:r>
        <w:rPr>
          <w:rFonts w:ascii="Times New Roman CYR" w:hAnsi="Times New Roman CYR" w:cs="Times New Roman CYR"/>
          <w:sz w:val="28"/>
          <w:szCs w:val="28"/>
        </w:rPr>
        <w:t xml:space="preserve">Решение  вступает в силу   со дня его официального опубликования (обнародования) и подлежит размещению на официальном сайте администрации Зеленорощинского сельсовета и распространяет свои действия на правоотношения, возникшие 01 января 2013 года.    </w:t>
      </w:r>
    </w:p>
    <w:p w:rsidR="00CB0EB4" w:rsidRPr="00CB0EB4" w:rsidRDefault="00CB0EB4" w:rsidP="00CB0EB4">
      <w:pPr>
        <w:widowControl/>
        <w:ind w:firstLine="0"/>
        <w:rPr>
          <w:rFonts w:ascii="Calibri" w:hAnsi="Calibri" w:cs="Calibri"/>
          <w:sz w:val="22"/>
          <w:szCs w:val="22"/>
        </w:rPr>
      </w:pPr>
    </w:p>
    <w:p w:rsidR="00CB0EB4" w:rsidRPr="00CB0EB4" w:rsidRDefault="00CB0EB4" w:rsidP="00CB0EB4">
      <w:pPr>
        <w:widowControl/>
        <w:ind w:firstLine="0"/>
        <w:rPr>
          <w:rFonts w:ascii="Calibri" w:hAnsi="Calibri" w:cs="Calibri"/>
          <w:sz w:val="22"/>
          <w:szCs w:val="22"/>
        </w:rPr>
      </w:pPr>
    </w:p>
    <w:p w:rsidR="00CB0EB4" w:rsidRDefault="00CB0EB4" w:rsidP="00CB0EB4">
      <w:pPr>
        <w:widowControl/>
        <w:ind w:firstLine="0"/>
        <w:jc w:val="left"/>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CYR" w:hAnsi="Times New Roman CYR" w:cs="Times New Roman CYR"/>
          <w:sz w:val="28"/>
          <w:szCs w:val="28"/>
        </w:rPr>
        <w:t xml:space="preserve">Глава муниципального образования                                  </w:t>
      </w:r>
      <w:r>
        <w:rPr>
          <w:rFonts w:ascii="Times New Roman CYR" w:hAnsi="Times New Roman CYR" w:cs="Times New Roman CYR"/>
          <w:sz w:val="28"/>
          <w:szCs w:val="28"/>
        </w:rPr>
        <w:tab/>
        <w:t xml:space="preserve">           Ф.Н.Якшигулов</w:t>
      </w:r>
    </w:p>
    <w:p w:rsidR="00CB0EB4" w:rsidRPr="00CB0EB4" w:rsidRDefault="00CB0EB4" w:rsidP="00CB0EB4">
      <w:pPr>
        <w:widowControl/>
        <w:ind w:firstLine="0"/>
        <w:jc w:val="left"/>
        <w:rPr>
          <w:rFonts w:ascii="Calibri" w:hAnsi="Calibri" w:cs="Calibri"/>
          <w:sz w:val="22"/>
          <w:szCs w:val="22"/>
        </w:rPr>
      </w:pPr>
    </w:p>
    <w:p w:rsidR="00CB0EB4" w:rsidRDefault="00CB0EB4" w:rsidP="00CB0EB4">
      <w:pPr>
        <w:widowControl/>
        <w:ind w:firstLine="0"/>
        <w:rPr>
          <w:rFonts w:ascii="Times New Roman CYR" w:hAnsi="Times New Roman CYR" w:cs="Times New Roman CYR"/>
          <w:sz w:val="28"/>
          <w:szCs w:val="28"/>
        </w:rPr>
      </w:pP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 xml:space="preserve">Разослано: в дело,  отделам и организациям  администрации Александровского  района,  депутатам, прокурору. </w:t>
      </w:r>
    </w:p>
    <w:p w:rsidR="00CB0EB4" w:rsidRPr="00CB0EB4" w:rsidRDefault="00CB0EB4" w:rsidP="00CB0EB4">
      <w:pPr>
        <w:widowControl/>
        <w:ind w:firstLine="0"/>
        <w:jc w:val="left"/>
        <w:rPr>
          <w:rFonts w:ascii="Calibri" w:hAnsi="Calibri" w:cs="Calibri"/>
          <w:sz w:val="22"/>
          <w:szCs w:val="22"/>
        </w:rPr>
      </w:pPr>
    </w:p>
    <w:p w:rsidR="00CB0EB4" w:rsidRPr="00CB0EB4" w:rsidRDefault="00CB0EB4" w:rsidP="00CB0EB4">
      <w:pPr>
        <w:widowControl/>
        <w:ind w:firstLine="0"/>
        <w:jc w:val="left"/>
        <w:rPr>
          <w:rFonts w:ascii="Calibri" w:hAnsi="Calibri" w:cs="Calibri"/>
          <w:sz w:val="22"/>
          <w:szCs w:val="22"/>
        </w:rPr>
      </w:pPr>
    </w:p>
    <w:p w:rsidR="00CB0EB4" w:rsidRPr="00CB0EB4" w:rsidRDefault="00CB0EB4" w:rsidP="00CB0EB4">
      <w:pPr>
        <w:widowControl/>
        <w:ind w:firstLine="0"/>
        <w:jc w:val="left"/>
        <w:rPr>
          <w:rFonts w:ascii="Calibri" w:hAnsi="Calibri" w:cs="Calibri"/>
          <w:sz w:val="22"/>
          <w:szCs w:val="22"/>
        </w:rPr>
      </w:pPr>
    </w:p>
    <w:p w:rsidR="00CB0EB4" w:rsidRPr="00CB0EB4" w:rsidRDefault="00CB0EB4" w:rsidP="00CB0EB4">
      <w:pPr>
        <w:widowControl/>
        <w:ind w:firstLine="0"/>
        <w:jc w:val="left"/>
        <w:rPr>
          <w:rFonts w:ascii="Calibri" w:hAnsi="Calibri" w:cs="Calibri"/>
          <w:sz w:val="22"/>
          <w:szCs w:val="22"/>
        </w:rPr>
      </w:pPr>
    </w:p>
    <w:p w:rsidR="00CB0EB4" w:rsidRPr="00CB0EB4" w:rsidRDefault="00CB0EB4" w:rsidP="00CB0EB4">
      <w:pPr>
        <w:widowControl/>
        <w:ind w:firstLine="0"/>
        <w:jc w:val="left"/>
        <w:rPr>
          <w:rFonts w:ascii="Calibri" w:hAnsi="Calibri" w:cs="Calibri"/>
          <w:sz w:val="22"/>
          <w:szCs w:val="22"/>
        </w:rPr>
      </w:pPr>
    </w:p>
    <w:p w:rsidR="00CB0EB4" w:rsidRDefault="00CB0EB4" w:rsidP="00CB0EB4">
      <w:pPr>
        <w:widowControl/>
        <w:ind w:firstLine="0"/>
        <w:jc w:val="right"/>
        <w:rPr>
          <w:rFonts w:ascii="Times New Roman CYR" w:hAnsi="Times New Roman CYR" w:cs="Times New Roman CYR"/>
          <w:sz w:val="28"/>
          <w:szCs w:val="28"/>
        </w:rPr>
      </w:pP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Приложение</w:t>
      </w:r>
    </w:p>
    <w:p w:rsidR="00CB0EB4" w:rsidRDefault="00CB0EB4" w:rsidP="00CB0EB4">
      <w:pPr>
        <w:widowControl/>
        <w:ind w:firstLine="0"/>
        <w:rPr>
          <w:rFonts w:ascii="Times New Roman CYR" w:hAnsi="Times New Roman CYR" w:cs="Times New Roman CYR"/>
          <w:sz w:val="28"/>
          <w:szCs w:val="28"/>
        </w:rPr>
      </w:pPr>
      <w:r>
        <w:rPr>
          <w:rFonts w:ascii="Times New Roman" w:hAnsi="Times New Roman" w:cs="Times New Roman"/>
          <w:sz w:val="28"/>
          <w:szCs w:val="28"/>
        </w:rPr>
        <w:t xml:space="preserve">                                                                                 </w:t>
      </w:r>
      <w:r w:rsidRPr="00CB0EB4">
        <w:rPr>
          <w:rFonts w:ascii="Times New Roman" w:hAnsi="Times New Roman" w:cs="Times New Roman"/>
          <w:sz w:val="28"/>
          <w:szCs w:val="28"/>
        </w:rPr>
        <w:t xml:space="preserve"> </w:t>
      </w:r>
      <w:r>
        <w:rPr>
          <w:rFonts w:ascii="Times New Roman CYR" w:hAnsi="Times New Roman CYR" w:cs="Times New Roman CYR"/>
          <w:sz w:val="28"/>
          <w:szCs w:val="28"/>
        </w:rPr>
        <w:t xml:space="preserve">к  решению Совета депутатов  </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 xml:space="preserve">                                                                                      муниципального  образования </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 xml:space="preserve">                                                                                  Зеленорощинский сельсовет </w:t>
      </w:r>
    </w:p>
    <w:p w:rsidR="00CB0EB4" w:rsidRDefault="00CB0EB4" w:rsidP="00CB0EB4">
      <w:pPr>
        <w:widowControl/>
        <w:ind w:left="2832"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0EB4">
        <w:rPr>
          <w:rFonts w:ascii="Times New Roman" w:hAnsi="Times New Roman" w:cs="Times New Roman"/>
          <w:sz w:val="28"/>
          <w:szCs w:val="28"/>
        </w:rPr>
        <w:t xml:space="preserve"> </w:t>
      </w:r>
      <w:r>
        <w:rPr>
          <w:rFonts w:ascii="Times New Roman CYR" w:hAnsi="Times New Roman CYR" w:cs="Times New Roman CYR"/>
          <w:sz w:val="28"/>
          <w:szCs w:val="28"/>
        </w:rPr>
        <w:t>от 27.06.2013  № 130</w:t>
      </w:r>
    </w:p>
    <w:p w:rsidR="00CB0EB4" w:rsidRPr="00CB0EB4" w:rsidRDefault="00CB0EB4" w:rsidP="00CB0EB4">
      <w:pPr>
        <w:widowControl/>
        <w:ind w:firstLine="0"/>
        <w:jc w:val="right"/>
        <w:rPr>
          <w:rFonts w:ascii="Calibri" w:hAnsi="Calibri" w:cs="Calibri"/>
          <w:sz w:val="22"/>
          <w:szCs w:val="22"/>
        </w:rPr>
      </w:pPr>
    </w:p>
    <w:p w:rsidR="00CB0EB4" w:rsidRDefault="00CB0EB4" w:rsidP="00CB0EB4">
      <w:pPr>
        <w:widowControl/>
        <w:ind w:firstLine="0"/>
        <w:jc w:val="center"/>
        <w:rPr>
          <w:rFonts w:ascii="Times New Roman CYR" w:hAnsi="Times New Roman CYR" w:cs="Times New Roman CYR"/>
          <w:sz w:val="28"/>
          <w:szCs w:val="28"/>
        </w:rPr>
      </w:pPr>
      <w:r>
        <w:rPr>
          <w:rFonts w:ascii="Times New Roman CYR" w:hAnsi="Times New Roman CYR" w:cs="Times New Roman CYR"/>
          <w:b/>
          <w:bCs/>
          <w:sz w:val="28"/>
          <w:szCs w:val="28"/>
        </w:rPr>
        <w:t>Положение</w:t>
      </w:r>
      <w:r>
        <w:rPr>
          <w:rFonts w:ascii="Times New Roman CYR" w:hAnsi="Times New Roman CYR" w:cs="Times New Roman CYR"/>
          <w:sz w:val="28"/>
          <w:szCs w:val="28"/>
        </w:rPr>
        <w:t xml:space="preserve"> </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 бюджетном  процессе в муниципальном образовании </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Зеленорощинский  сельсовет Александровского района </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sz w:val="28"/>
          <w:szCs w:val="28"/>
        </w:rPr>
        <w:t>Оренбургской области</w:t>
      </w:r>
    </w:p>
    <w:p w:rsidR="00CB0EB4" w:rsidRPr="00CB0EB4" w:rsidRDefault="00CB0EB4" w:rsidP="00CB0EB4">
      <w:pPr>
        <w:widowControl/>
        <w:ind w:firstLine="0"/>
        <w:jc w:val="center"/>
        <w:rPr>
          <w:rFonts w:ascii="Calibri" w:hAnsi="Calibri" w:cs="Calibri"/>
          <w:sz w:val="22"/>
          <w:szCs w:val="22"/>
        </w:rPr>
      </w:pP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CYR" w:hAnsi="Times New Roman CYR" w:cs="Times New Roman CYR"/>
          <w:sz w:val="28"/>
          <w:szCs w:val="28"/>
        </w:rPr>
        <w:t>Положение о бюджетном процессе и бюджетном устройстве в муниципальном образовании Зеленорощинский сельсовет Александровского района Оренбургской  области (далее по тексту – Зеленорощинский сельсовет Александровского района Оренбургской области) устанавливает общие принципы бюджетного законодательства, правовое положение субъектов бюджетных правоотношений, определяет основы бюджетного процесса в  Зеленорощинском сельсовете, порядок исполнения судебных актов по обращению взыскания на средства местного бюджета, основания и виды ответственности за нарушение бюджетного законодательства Российской Федерации.</w:t>
      </w:r>
    </w:p>
    <w:p w:rsidR="00CB0EB4" w:rsidRDefault="00CB0EB4" w:rsidP="00CB0EB4">
      <w:pPr>
        <w:widowControl/>
        <w:ind w:firstLine="54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I. Общие положения</w:t>
      </w:r>
    </w:p>
    <w:p w:rsidR="00CB0EB4" w:rsidRDefault="00CB0EB4" w:rsidP="00CB0EB4">
      <w:pPr>
        <w:widowControl/>
        <w:ind w:left="1612" w:hanging="892"/>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1</w:t>
      </w:r>
      <w:r>
        <w:rPr>
          <w:rFonts w:ascii="Times New Roman CYR" w:hAnsi="Times New Roman CYR" w:cs="Times New Roman CYR"/>
          <w:b/>
          <w:bCs/>
          <w:color w:val="000080"/>
          <w:sz w:val="28"/>
          <w:szCs w:val="28"/>
        </w:rPr>
        <w:t>.</w:t>
      </w:r>
      <w:r>
        <w:rPr>
          <w:rFonts w:ascii="Times New Roman CYR" w:hAnsi="Times New Roman CYR" w:cs="Times New Roman CYR"/>
          <w:b/>
          <w:bCs/>
          <w:sz w:val="28"/>
          <w:szCs w:val="28"/>
        </w:rPr>
        <w:t xml:space="preserve"> Правоотношения, регулируемые настоящим Положением.</w:t>
      </w:r>
    </w:p>
    <w:p w:rsidR="00CB0EB4" w:rsidRDefault="00CB0EB4" w:rsidP="00CB0EB4">
      <w:pPr>
        <w:widowControl/>
        <w:ind w:firstLine="0"/>
        <w:jc w:val="center"/>
        <w:rPr>
          <w:rFonts w:ascii="Times New Roman CYR" w:hAnsi="Times New Roman CYR" w:cs="Times New Roman CYR"/>
          <w:sz w:val="28"/>
          <w:szCs w:val="28"/>
        </w:rPr>
      </w:pPr>
      <w:r w:rsidRPr="00CB0EB4">
        <w:rPr>
          <w:rFonts w:ascii="Times New Roman" w:hAnsi="Times New Roman" w:cs="Times New Roman"/>
          <w:sz w:val="28"/>
          <w:szCs w:val="28"/>
        </w:rPr>
        <w:t xml:space="preserve">1. </w:t>
      </w:r>
      <w:r>
        <w:rPr>
          <w:rFonts w:ascii="Times New Roman CYR" w:hAnsi="Times New Roman CYR" w:cs="Times New Roman CYR"/>
          <w:sz w:val="28"/>
          <w:szCs w:val="28"/>
        </w:rPr>
        <w:t>К бюджетным правоотношениям в Зеленорощинском сельсовете относятся:</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Отношения, возникающие между субъектами бюджетных правоотношений в процессе формирования доходов и осуществления расходов бюджета Зеленорощинского  сельсовета, осуществления муниципальных заимствований, регулирования муниципального долга;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Отношения, возникающие между субъектами бюджетных правоотношений в процессе составления и рассмотрения проекта бюджета Зеленорощинского сельсовета, утверждения и исполнения бюджета, контроля за его исполнением.</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2. </w:t>
      </w:r>
      <w:r>
        <w:rPr>
          <w:rFonts w:ascii="Times New Roman CYR" w:hAnsi="Times New Roman CYR" w:cs="Times New Roman CYR"/>
          <w:sz w:val="28"/>
          <w:szCs w:val="28"/>
        </w:rPr>
        <w:t>Настоящее Положение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3. </w:t>
      </w:r>
      <w:r>
        <w:rPr>
          <w:rFonts w:ascii="Times New Roman CYR" w:hAnsi="Times New Roman CYR" w:cs="Times New Roman CYR"/>
          <w:sz w:val="28"/>
          <w:szCs w:val="28"/>
        </w:rPr>
        <w:t>Совет депутатов Зеленорощинского  сельсовета, глава Зеленорощинского сельсовета, администрация Зеленорощинского сельсовета принимают нормативные акты, регулирующие бюджетные правоотношения, в рамках своей компетенции, не противоречащие федеральному законодательству и настоящему Положению.</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CYR" w:hAnsi="Times New Roman CYR" w:cs="Times New Roman CYR"/>
          <w:sz w:val="28"/>
          <w:szCs w:val="28"/>
        </w:rPr>
        <w:t>Решение о бюджете Зеленорощинского  сельсовета вступает в силу с 1 января и действует по 31 декабря финансового года, если иное не предусмотрено настоящим Положением и (или) решением о бюджете.</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CYR" w:hAnsi="Times New Roman CYR" w:cs="Times New Roman CYR"/>
          <w:sz w:val="28"/>
          <w:szCs w:val="28"/>
        </w:rPr>
        <w:t>Решение о бюджете подлежит официальному опубликованию (обнародованию) не позднее 10 дней после его подписания в установленном порядке.</w:t>
      </w:r>
    </w:p>
    <w:p w:rsidR="00CB0EB4" w:rsidRDefault="00CB0EB4" w:rsidP="00CB0EB4">
      <w:pPr>
        <w:widowControl/>
        <w:rPr>
          <w:rFonts w:ascii="Times New Roman CYR" w:hAnsi="Times New Roman CYR" w:cs="Times New Roman CYR"/>
          <w:color w:val="000000"/>
          <w:sz w:val="28"/>
          <w:szCs w:val="28"/>
        </w:rPr>
      </w:pPr>
      <w:r w:rsidRPr="00CB0EB4">
        <w:rPr>
          <w:rFonts w:ascii="Times New Roman" w:hAnsi="Times New Roman" w:cs="Times New Roman"/>
          <w:b/>
          <w:bCs/>
          <w:color w:val="000000"/>
          <w:sz w:val="28"/>
          <w:szCs w:val="28"/>
        </w:rPr>
        <w:t xml:space="preserve"> </w:t>
      </w:r>
      <w:r>
        <w:rPr>
          <w:rFonts w:ascii="Times New Roman CYR" w:hAnsi="Times New Roman CYR" w:cs="Times New Roman CYR"/>
          <w:color w:val="000000"/>
          <w:sz w:val="28"/>
          <w:szCs w:val="28"/>
        </w:rPr>
        <w:t>Статья 2. Понятия и термины, применяемые в настоящем Положении.</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 целях настоящего Положения применяются следующие понятия и термины:</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b/>
          <w:bCs/>
          <w:color w:val="000000"/>
          <w:sz w:val="28"/>
          <w:szCs w:val="28"/>
        </w:rPr>
        <w:t>бюджет</w:t>
      </w:r>
      <w:r>
        <w:rPr>
          <w:rFonts w:ascii="Times New Roman CYR" w:hAnsi="Times New Roman CYR" w:cs="Times New Roman CYR"/>
          <w:color w:val="000000"/>
          <w:sz w:val="28"/>
          <w:szCs w:val="28"/>
        </w:rPr>
        <w:t xml:space="preserve"> Зел</w:t>
      </w:r>
      <w:r>
        <w:rPr>
          <w:rFonts w:ascii="Times New Roman CYR" w:hAnsi="Times New Roman CYR" w:cs="Times New Roman CYR"/>
          <w:sz w:val="28"/>
          <w:szCs w:val="28"/>
        </w:rPr>
        <w:t>енорощинского  сельсовета - форма образования и расходования денежных средств, предназначенных для финансового обеспечения задач и функций   муниципального образования Зеленорощинский сельсовет Александровского района Оренбургской  области;</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доходы бюджета</w:t>
      </w:r>
      <w:r>
        <w:rPr>
          <w:rFonts w:ascii="Times New Roman CYR" w:hAnsi="Times New Roman CYR" w:cs="Times New Roman CYR"/>
          <w:color w:val="000000"/>
          <w:sz w:val="28"/>
          <w:szCs w:val="28"/>
        </w:rPr>
        <w:t xml:space="preserve"> Зеленорощинского  сельсовета – поступающие в бюджет денежные средства, за исключением средств, являющихся в соответствии с настоящим Положением источниками финансирования дефицита бюджета;</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расходы бюджета</w:t>
      </w:r>
      <w:r>
        <w:rPr>
          <w:rFonts w:ascii="Times New Roman CYR" w:hAnsi="Times New Roman CYR" w:cs="Times New Roman CYR"/>
          <w:color w:val="000000"/>
          <w:sz w:val="28"/>
          <w:szCs w:val="28"/>
        </w:rPr>
        <w:t xml:space="preserve"> Зеленорощинского сельсовета – выплачиваемые из бюджета денежные средства, за исключением средств, являющихся в соответствии с настоящим Положением источниками финансирования дефицита бюджета;</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дефицит бюджета</w:t>
      </w:r>
      <w:r>
        <w:rPr>
          <w:rFonts w:ascii="Times New Roman CYR" w:hAnsi="Times New Roman CYR" w:cs="Times New Roman CYR"/>
          <w:color w:val="000000"/>
          <w:sz w:val="28"/>
          <w:szCs w:val="28"/>
        </w:rPr>
        <w:t xml:space="preserve"> - превышение расходов бюджета над его доходами;</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профицит бюджета</w:t>
      </w:r>
      <w:r>
        <w:rPr>
          <w:rFonts w:ascii="Times New Roman CYR" w:hAnsi="Times New Roman CYR" w:cs="Times New Roman CYR"/>
          <w:color w:val="000000"/>
          <w:sz w:val="28"/>
          <w:szCs w:val="28"/>
        </w:rPr>
        <w:t xml:space="preserve"> - превышение доходов бюджета над его расходами;</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дотации</w:t>
      </w:r>
      <w:r>
        <w:rPr>
          <w:rFonts w:ascii="Times New Roman CYR" w:hAnsi="Times New Roman CYR" w:cs="Times New Roman CYR"/>
          <w:color w:val="000000"/>
          <w:sz w:val="28"/>
          <w:szCs w:val="28"/>
        </w:rP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бюджетный процесс</w:t>
      </w:r>
      <w:r>
        <w:rPr>
          <w:rFonts w:ascii="Times New Roman CYR" w:hAnsi="Times New Roman CYR" w:cs="Times New Roman CYR"/>
          <w:color w:val="000000"/>
          <w:sz w:val="28"/>
          <w:szCs w:val="28"/>
        </w:rPr>
        <w:t xml:space="preserve">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сводная бюджетная роспись</w:t>
      </w:r>
      <w:r>
        <w:rPr>
          <w:rFonts w:ascii="Times New Roman CYR" w:hAnsi="Times New Roman CYR" w:cs="Times New Roman CYR"/>
          <w:color w:val="000000"/>
          <w:sz w:val="28"/>
          <w:szCs w:val="28"/>
        </w:rPr>
        <w:t xml:space="preserve"> - документ, который составляется и ведется финансовым отделом администрации Зеленорощинского сельсовета в соответствии с настоящим Положением  в целях организации исполнения бюджета по расходам бюджета и источникам финансирования дефицита бюджета;</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бюджетная роспись</w:t>
      </w:r>
      <w:r>
        <w:rPr>
          <w:rFonts w:ascii="Times New Roman CYR" w:hAnsi="Times New Roman CYR" w:cs="Times New Roman CYR"/>
          <w:color w:val="000000"/>
          <w:sz w:val="28"/>
          <w:szCs w:val="28"/>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Положением в целях исполнения бюджета по расходам (источникам финансирования дефицита бюджета);</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бюджетные ассигнования</w:t>
      </w:r>
      <w:r>
        <w:rPr>
          <w:rFonts w:ascii="Times New Roman CYR" w:hAnsi="Times New Roman CYR" w:cs="Times New Roman CYR"/>
          <w:color w:val="000000"/>
          <w:sz w:val="28"/>
          <w:szCs w:val="28"/>
        </w:rPr>
        <w:t xml:space="preserve"> - предельные объемы денежных средств, предусмотренных в соответствующем финансовом году для исполнения бюджетных обязательств;</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бюджетный кредит</w:t>
      </w:r>
      <w:r>
        <w:rPr>
          <w:rFonts w:ascii="Times New Roman CYR" w:hAnsi="Times New Roman CYR" w:cs="Times New Roman CYR"/>
          <w:color w:val="000000"/>
          <w:sz w:val="28"/>
          <w:szCs w:val="28"/>
        </w:rPr>
        <w:t xml:space="preserve">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CB0EB4" w:rsidRDefault="00CB0EB4" w:rsidP="00CB0EB4">
      <w:pPr>
        <w:widowControl/>
        <w:ind w:firstLine="0"/>
        <w:rPr>
          <w:rFonts w:ascii="Times New Roman CYR" w:hAnsi="Times New Roman CYR" w:cs="Times New Roman CYR"/>
          <w:color w:val="000000"/>
          <w:sz w:val="28"/>
          <w:szCs w:val="28"/>
        </w:rPr>
      </w:pPr>
      <w:r w:rsidRPr="00CB0EB4">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муниципальный долг</w:t>
      </w:r>
      <w:r>
        <w:rPr>
          <w:rFonts w:ascii="Times New Roman CYR" w:hAnsi="Times New Roman CYR" w:cs="Times New Roman CYR"/>
          <w:color w:val="000000"/>
          <w:sz w:val="28"/>
          <w:szCs w:val="28"/>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Положением, принятые на себя муниципальным образованием;</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внутренний долг</w:t>
      </w:r>
      <w:r>
        <w:rPr>
          <w:rFonts w:ascii="Times New Roman CYR" w:hAnsi="Times New Roman CYR" w:cs="Times New Roman CYR"/>
          <w:color w:val="000000"/>
          <w:sz w:val="28"/>
          <w:szCs w:val="28"/>
        </w:rPr>
        <w:t xml:space="preserve"> - обязательства, возникающие в валюте Российской Федерации, а также обязательства муниципального образования перед Российской </w:t>
      </w:r>
      <w:r>
        <w:rPr>
          <w:rFonts w:ascii="Times New Roman CYR" w:hAnsi="Times New Roman CYR" w:cs="Times New Roman CYR"/>
          <w:color w:val="000000"/>
          <w:sz w:val="28"/>
          <w:szCs w:val="28"/>
        </w:rPr>
        <w:lastRenderedPageBreak/>
        <w:t>Федерацией, возникающие в иностранной валюте в рамках использования целевых иностранных кредитов (заимствований);</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расходные обязательства</w:t>
      </w:r>
      <w:r>
        <w:rPr>
          <w:rFonts w:ascii="Times New Roman CYR" w:hAnsi="Times New Roman CYR" w:cs="Times New Roman CYR"/>
          <w:color w:val="000000"/>
          <w:sz w:val="28"/>
          <w:szCs w:val="28"/>
        </w:rPr>
        <w:t xml:space="preserve"> - обусловленные нормативным правовым актом,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бюджета Зеленорощинского сельсовета;</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бюджетные обязательства</w:t>
      </w:r>
      <w:r>
        <w:rPr>
          <w:rFonts w:ascii="Times New Roman CYR" w:hAnsi="Times New Roman CYR" w:cs="Times New Roman CYR"/>
          <w:color w:val="000000"/>
          <w:sz w:val="28"/>
          <w:szCs w:val="28"/>
        </w:rPr>
        <w:t xml:space="preserve"> - расходные обязательства, подлежащие исполнению в соответствующем финансовом году;</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публичные обязательства</w:t>
      </w:r>
      <w:r>
        <w:rPr>
          <w:rFonts w:ascii="Times New Roman CYR" w:hAnsi="Times New Roman CYR" w:cs="Times New Roman CYR"/>
          <w:color w:val="000000"/>
          <w:sz w:val="28"/>
          <w:szCs w:val="28"/>
        </w:rPr>
        <w:t xml:space="preserve">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публичные нормативные обязательства</w:t>
      </w:r>
      <w:r>
        <w:rPr>
          <w:rFonts w:ascii="Times New Roman CYR" w:hAnsi="Times New Roman CYR" w:cs="Times New Roman CYR"/>
          <w:color w:val="000000"/>
          <w:sz w:val="28"/>
          <w:szCs w:val="28"/>
        </w:rPr>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лицам, замещающим муниципальные должности, работникам казенных учреждений, лицам, обучающимся (воспитанникам) в государственных (муниципальных) образовательных учреждениях;</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денежные обязательства</w:t>
      </w:r>
      <w:r>
        <w:rPr>
          <w:rFonts w:ascii="Times New Roman CYR" w:hAnsi="Times New Roman CYR" w:cs="Times New Roman CYR"/>
          <w:color w:val="000000"/>
          <w:sz w:val="28"/>
          <w:szCs w:val="28"/>
        </w:rP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межбюджетные отношения</w:t>
      </w:r>
      <w:r>
        <w:rPr>
          <w:rFonts w:ascii="Times New Roman CYR" w:hAnsi="Times New Roman CYR" w:cs="Times New Roman CYR"/>
          <w:color w:val="000000"/>
          <w:sz w:val="28"/>
          <w:szCs w:val="28"/>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межбюджетные трансферты</w:t>
      </w:r>
      <w:r>
        <w:rPr>
          <w:rFonts w:ascii="Times New Roman CYR" w:hAnsi="Times New Roman CYR" w:cs="Times New Roman CYR"/>
          <w:color w:val="000000"/>
          <w:sz w:val="28"/>
          <w:szCs w:val="28"/>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бюджетные полномочия</w:t>
      </w:r>
      <w:r>
        <w:rPr>
          <w:rFonts w:ascii="Times New Roman CYR" w:hAnsi="Times New Roman CYR" w:cs="Times New Roman CYR"/>
          <w:color w:val="000000"/>
          <w:sz w:val="28"/>
          <w:szCs w:val="28"/>
        </w:rPr>
        <w:t xml:space="preserve"> - установленные настоящим Положением и принятыми в соответствии с ним нормативными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кассовое обслуживание исполнения бюджета</w:t>
      </w:r>
      <w:r>
        <w:rPr>
          <w:rFonts w:ascii="Times New Roman CYR" w:hAnsi="Times New Roman CYR" w:cs="Times New Roman CYR"/>
          <w:color w:val="000000"/>
          <w:sz w:val="28"/>
          <w:szCs w:val="28"/>
        </w:rPr>
        <w:t xml:space="preserve"> - проведение и учет операций по кассовым поступлениям в бюджет и кассовым выплатам из бюджета;</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lastRenderedPageBreak/>
        <w:t>единый счет бюджета</w:t>
      </w:r>
      <w:r>
        <w:rPr>
          <w:rFonts w:ascii="Times New Roman CYR" w:hAnsi="Times New Roman CYR" w:cs="Times New Roman CYR"/>
          <w:color w:val="000000"/>
          <w:sz w:val="28"/>
          <w:szCs w:val="28"/>
        </w:rPr>
        <w:t xml:space="preserve"> - счет, открытый в Федеральном казначействе для учета средств бюджета и осуществления операций по кассовым поступлениям в бюджет и кассовым выплатам из бюджета;</w:t>
      </w:r>
    </w:p>
    <w:p w:rsidR="00CB0EB4" w:rsidRDefault="00CB0EB4" w:rsidP="00CB0EB4">
      <w:pPr>
        <w:widowControl/>
        <w:ind w:firstLine="0"/>
        <w:rPr>
          <w:rFonts w:ascii="Times New Roman CYR" w:hAnsi="Times New Roman CYR" w:cs="Times New Roman CYR"/>
          <w:color w:val="000000"/>
          <w:sz w:val="28"/>
          <w:szCs w:val="28"/>
        </w:rPr>
      </w:pPr>
      <w:r w:rsidRPr="00CB0EB4">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муниципальные услуги (работы)</w:t>
      </w:r>
      <w:r>
        <w:rPr>
          <w:rFonts w:ascii="Times New Roman CYR" w:hAnsi="Times New Roman CYR" w:cs="Times New Roman CYR"/>
          <w:color w:val="000000"/>
          <w:sz w:val="28"/>
          <w:szCs w:val="28"/>
        </w:rPr>
        <w:t xml:space="preserve"> - услуги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
    <w:p w:rsidR="00CB0EB4" w:rsidRDefault="00CB0EB4" w:rsidP="00CB0EB4">
      <w:pPr>
        <w:widowControl/>
        <w:ind w:firstLine="0"/>
        <w:rPr>
          <w:rFonts w:ascii="Times New Roman CYR" w:hAnsi="Times New Roman CYR" w:cs="Times New Roman CYR"/>
          <w:color w:val="000000"/>
          <w:sz w:val="28"/>
          <w:szCs w:val="28"/>
        </w:rPr>
      </w:pPr>
      <w:r w:rsidRPr="00CB0EB4">
        <w:rPr>
          <w:rFonts w:ascii="Times New Roman" w:hAnsi="Times New Roman" w:cs="Times New Roman"/>
          <w:color w:val="000000"/>
          <w:sz w:val="28"/>
          <w:szCs w:val="28"/>
        </w:rPr>
        <w:t xml:space="preserve">         </w:t>
      </w:r>
      <w:r>
        <w:rPr>
          <w:rFonts w:ascii="Times New Roman CYR" w:hAnsi="Times New Roman CYR" w:cs="Times New Roman CYR"/>
          <w:b/>
          <w:bCs/>
          <w:color w:val="000000"/>
          <w:sz w:val="28"/>
          <w:szCs w:val="28"/>
        </w:rPr>
        <w:t>муниципальное задание</w:t>
      </w:r>
      <w:r>
        <w:rPr>
          <w:rFonts w:ascii="Times New Roman CYR" w:hAnsi="Times New Roman CYR" w:cs="Times New Roman CYR"/>
          <w:color w:val="000000"/>
          <w:sz w:val="28"/>
          <w:szCs w:val="28"/>
        </w:rPr>
        <w:t xml:space="preserve">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бюджетные инвестиции</w:t>
      </w:r>
      <w:r>
        <w:rPr>
          <w:rFonts w:ascii="Times New Roman CYR" w:hAnsi="Times New Roman CYR" w:cs="Times New Roman CYR"/>
          <w:color w:val="000000"/>
          <w:sz w:val="28"/>
          <w:szCs w:val="28"/>
        </w:rPr>
        <w:t xml:space="preserve"> - бюджетные средства, направляемые на создание или увеличение за счет средств бюджета стоимости муниципального имущества;</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финансовый орган Зеленорощинского сельсовета </w:t>
      </w:r>
      <w:r>
        <w:rPr>
          <w:rFonts w:ascii="Times New Roman CYR" w:hAnsi="Times New Roman CYR" w:cs="Times New Roman CYR"/>
          <w:color w:val="000000"/>
          <w:sz w:val="28"/>
          <w:szCs w:val="28"/>
        </w:rPr>
        <w:t xml:space="preserve"> –  администрации Зеленорощинского сельсовета;</w:t>
      </w:r>
    </w:p>
    <w:p w:rsidR="00CB0EB4" w:rsidRDefault="00CB0EB4" w:rsidP="00CB0EB4">
      <w:pPr>
        <w:widowControl/>
        <w:tabs>
          <w:tab w:val="left" w:pos="567"/>
        </w:tabs>
        <w:ind w:firstLine="0"/>
        <w:rPr>
          <w:rFonts w:ascii="Times New Roman CYR" w:hAnsi="Times New Roman CYR" w:cs="Times New Roman CYR"/>
          <w:color w:val="000000"/>
          <w:sz w:val="28"/>
          <w:szCs w:val="28"/>
        </w:rPr>
      </w:pPr>
      <w:r w:rsidRPr="00CB0EB4">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главный распорядитель бюджетных средств</w:t>
      </w:r>
      <w:r>
        <w:rPr>
          <w:rFonts w:ascii="Times New Roman CYR" w:hAnsi="Times New Roman CYR" w:cs="Times New Roman CYR"/>
          <w:color w:val="000000"/>
          <w:sz w:val="28"/>
          <w:szCs w:val="28"/>
        </w:rPr>
        <w:t xml:space="preserve"> - орган местного самоуправления, орган местной администрации, а также наиболее значимое учреждение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w:t>
      </w:r>
    </w:p>
    <w:p w:rsidR="00CB0EB4" w:rsidRDefault="00CB0EB4" w:rsidP="00CB0EB4">
      <w:pPr>
        <w:widowControl/>
        <w:tabs>
          <w:tab w:val="left" w:pos="567"/>
          <w:tab w:val="left" w:pos="709"/>
        </w:tabs>
        <w:ind w:firstLine="0"/>
        <w:rPr>
          <w:rFonts w:ascii="Times New Roman CYR" w:hAnsi="Times New Roman CYR" w:cs="Times New Roman CYR"/>
          <w:color w:val="000000"/>
          <w:sz w:val="28"/>
          <w:szCs w:val="28"/>
        </w:rPr>
      </w:pPr>
      <w:r w:rsidRPr="00CB0EB4">
        <w:rPr>
          <w:b/>
          <w:bCs/>
          <w:color w:val="000000"/>
          <w:sz w:val="28"/>
          <w:szCs w:val="28"/>
        </w:rPr>
        <w:t xml:space="preserve">            </w:t>
      </w:r>
      <w:r>
        <w:rPr>
          <w:rFonts w:ascii="Times New Roman CYR" w:hAnsi="Times New Roman CYR" w:cs="Times New Roman CYR"/>
          <w:b/>
          <w:bCs/>
          <w:color w:val="000000"/>
          <w:sz w:val="28"/>
          <w:szCs w:val="28"/>
        </w:rPr>
        <w:t xml:space="preserve">распорядитель бюджетных средств </w:t>
      </w:r>
      <w:r>
        <w:rPr>
          <w:rFonts w:ascii="Times New Roman CYR" w:hAnsi="Times New Roman CYR" w:cs="Times New Roman CYR"/>
          <w:color w:val="000000"/>
          <w:sz w:val="28"/>
          <w:szCs w:val="28"/>
        </w:rPr>
        <w:t xml:space="preserve">- орган местного самоуправления, орган местной администрации, </w:t>
      </w:r>
      <w:r>
        <w:rPr>
          <w:rFonts w:ascii="Times New Roman CYR" w:hAnsi="Times New Roman CYR" w:cs="Times New Roman CYR"/>
          <w:b/>
          <w:bCs/>
          <w:color w:val="000000"/>
          <w:sz w:val="28"/>
          <w:szCs w:val="28"/>
        </w:rPr>
        <w:t>казенное</w:t>
      </w:r>
      <w:r>
        <w:rPr>
          <w:rFonts w:ascii="Times New Roman CYR" w:hAnsi="Times New Roman CYR" w:cs="Times New Roman CYR"/>
          <w:color w:val="000000"/>
          <w:sz w:val="28"/>
          <w:szCs w:val="28"/>
        </w:rPr>
        <w:t xml:space="preserve">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CB0EB4" w:rsidRDefault="00CB0EB4" w:rsidP="00CB0EB4">
      <w:pPr>
        <w:widowControl/>
        <w:tabs>
          <w:tab w:val="left" w:pos="567"/>
          <w:tab w:val="left" w:pos="709"/>
        </w:tabs>
        <w:ind w:firstLine="0"/>
        <w:rPr>
          <w:rFonts w:ascii="Times New Roman CYR" w:hAnsi="Times New Roman CYR" w:cs="Times New Roman CYR"/>
          <w:color w:val="000000"/>
          <w:sz w:val="28"/>
          <w:szCs w:val="28"/>
        </w:rPr>
      </w:pPr>
      <w:r w:rsidRPr="00CB0EB4">
        <w:rPr>
          <w:rFonts w:ascii="Times New Roman" w:hAnsi="Times New Roman" w:cs="Times New Roman"/>
          <w:color w:val="000000"/>
          <w:sz w:val="28"/>
          <w:szCs w:val="28"/>
        </w:rPr>
        <w:t xml:space="preserve">          </w:t>
      </w:r>
      <w:r>
        <w:rPr>
          <w:rFonts w:ascii="Times New Roman CYR" w:hAnsi="Times New Roman CYR" w:cs="Times New Roman CYR"/>
          <w:b/>
          <w:bCs/>
          <w:color w:val="000000"/>
          <w:sz w:val="28"/>
          <w:szCs w:val="28"/>
        </w:rPr>
        <w:t>получатель бюджетных средств</w:t>
      </w:r>
      <w:r>
        <w:rPr>
          <w:rFonts w:ascii="Times New Roman CYR" w:hAnsi="Times New Roman CYR" w:cs="Times New Roman CYR"/>
          <w:color w:val="000000"/>
          <w:sz w:val="28"/>
          <w:szCs w:val="28"/>
        </w:rPr>
        <w:t xml:space="preserve"> -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местного бюджета, если иное не установлено Бюджетным кодексом;</w:t>
      </w:r>
    </w:p>
    <w:p w:rsidR="00CB0EB4" w:rsidRDefault="00CB0EB4" w:rsidP="00CB0EB4">
      <w:pPr>
        <w:widowControl/>
        <w:tabs>
          <w:tab w:val="left" w:pos="567"/>
          <w:tab w:val="left" w:pos="709"/>
        </w:tabs>
        <w:ind w:firstLine="0"/>
        <w:rPr>
          <w:rFonts w:ascii="Times New Roman CYR" w:hAnsi="Times New Roman CYR" w:cs="Times New Roman CYR"/>
          <w:color w:val="000000"/>
          <w:sz w:val="28"/>
          <w:szCs w:val="28"/>
        </w:rPr>
      </w:pPr>
      <w:r w:rsidRPr="00CB0EB4">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казенное</w:t>
      </w:r>
      <w:r>
        <w:rPr>
          <w:rFonts w:ascii="Times New Roman CYR" w:hAnsi="Times New Roman CYR" w:cs="Times New Roman CYR"/>
          <w:color w:val="000000"/>
          <w:sz w:val="28"/>
          <w:szCs w:val="28"/>
        </w:rPr>
        <w:t xml:space="preserve">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финансовое обеспечение</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деятельности которого осуществляется за счет средств соответствующего бюджета на основании бюджетной сметы;</w:t>
      </w:r>
    </w:p>
    <w:p w:rsidR="00CB0EB4" w:rsidRDefault="00CB0EB4" w:rsidP="00CB0EB4">
      <w:pPr>
        <w:widowControl/>
        <w:ind w:firstLine="709"/>
        <w:rPr>
          <w:rFonts w:ascii="Times New Roman CYR" w:hAnsi="Times New Roman CYR" w:cs="Times New Roman CYR"/>
          <w:sz w:val="28"/>
          <w:szCs w:val="28"/>
        </w:rPr>
      </w:pPr>
      <w:r>
        <w:rPr>
          <w:rFonts w:ascii="Times New Roman CYR" w:hAnsi="Times New Roman CYR" w:cs="Times New Roman CYR"/>
          <w:b/>
          <w:bCs/>
          <w:color w:val="000000"/>
          <w:sz w:val="28"/>
          <w:szCs w:val="28"/>
        </w:rPr>
        <w:t>бюджет</w:t>
      </w:r>
      <w:r>
        <w:rPr>
          <w:rFonts w:ascii="Times New Roman CYR" w:hAnsi="Times New Roman CYR" w:cs="Times New Roman CYR"/>
          <w:b/>
          <w:bCs/>
          <w:sz w:val="28"/>
          <w:szCs w:val="28"/>
        </w:rPr>
        <w:t>ная смета</w:t>
      </w:r>
      <w:r>
        <w:rPr>
          <w:rFonts w:ascii="Times New Roman CYR" w:hAnsi="Times New Roman CYR" w:cs="Times New Roman CYR"/>
          <w:sz w:val="28"/>
          <w:szCs w:val="28"/>
        </w:rPr>
        <w:t xml:space="preserve"> - документ, устанавливающий в соответствии с классификацией расходов бюджетов лимиты бюджетных обязательств казенного учреждения;</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b/>
          <w:bCs/>
          <w:sz w:val="28"/>
          <w:szCs w:val="28"/>
        </w:rPr>
        <w:t>ведомственная структура расходов бюджета</w:t>
      </w:r>
      <w:r>
        <w:rPr>
          <w:rFonts w:ascii="Times New Roman CYR" w:hAnsi="Times New Roman CYR" w:cs="Times New Roman CYR"/>
          <w:sz w:val="28"/>
          <w:szCs w:val="28"/>
        </w:rPr>
        <w:t xml:space="preserve"> - распределение бюджетных ассигнований, предусмотренных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b/>
          <w:bCs/>
          <w:sz w:val="28"/>
          <w:szCs w:val="28"/>
        </w:rPr>
        <w:lastRenderedPageBreak/>
        <w:t>администратор доходов бюджета</w:t>
      </w:r>
      <w:r>
        <w:rPr>
          <w:rFonts w:ascii="Times New Roman CYR" w:hAnsi="Times New Roman CYR" w:cs="Times New Roman CYR"/>
          <w:sz w:val="28"/>
          <w:szCs w:val="28"/>
        </w:rPr>
        <w:t xml:space="preserve"> - орган местного самоуправления,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Зеленорощинского сельсовета;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b/>
          <w:bCs/>
          <w:sz w:val="28"/>
          <w:szCs w:val="28"/>
        </w:rPr>
        <w:t>главный администратор доходов бюджета</w:t>
      </w:r>
      <w:r>
        <w:rPr>
          <w:rFonts w:ascii="Times New Roman CYR" w:hAnsi="Times New Roman CYR" w:cs="Times New Roman CYR"/>
          <w:sz w:val="28"/>
          <w:szCs w:val="28"/>
        </w:rPr>
        <w:t xml:space="preserve"> - определенный решением о бюджете орган местного самоуправления, иная организация, имеющие в своем ведении администраторов доходов бюджета и (или) являющиеся администраторами доходов бюджета;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b/>
          <w:bCs/>
          <w:sz w:val="28"/>
          <w:szCs w:val="28"/>
        </w:rPr>
        <w:t xml:space="preserve">администратор источников финансирования дефицита бюджета - </w:t>
      </w:r>
      <w:r>
        <w:rPr>
          <w:rFonts w:ascii="Times New Roman CYR" w:hAnsi="Times New Roman CYR" w:cs="Times New Roman CYR"/>
          <w:sz w:val="28"/>
          <w:szCs w:val="28"/>
        </w:rPr>
        <w:t>орган местного самоуправления, иная организация, имеющие право в соответствии с настоящим Положением осуществлять операции с источниками финансирования дефицита бюджета;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b/>
          <w:bCs/>
          <w:sz w:val="28"/>
          <w:szCs w:val="28"/>
        </w:rPr>
        <w:t xml:space="preserve">главный администратор источников финансирования дефицита бюджета </w:t>
      </w:r>
      <w:r>
        <w:rPr>
          <w:rFonts w:ascii="Times New Roman CYR" w:hAnsi="Times New Roman CYR" w:cs="Times New Roman CYR"/>
          <w:sz w:val="28"/>
          <w:szCs w:val="28"/>
        </w:rPr>
        <w:t xml:space="preserve"> - определенный решением о бюджете орган местного самоуправления,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b/>
          <w:bCs/>
          <w:sz w:val="28"/>
          <w:szCs w:val="28"/>
        </w:rPr>
        <w:t xml:space="preserve">муниципальная гарантия </w:t>
      </w:r>
      <w:r>
        <w:rPr>
          <w:rFonts w:ascii="Times New Roman CYR" w:hAnsi="Times New Roman CYR" w:cs="Times New Roman CYR"/>
          <w:sz w:val="28"/>
          <w:szCs w:val="28"/>
        </w:rPr>
        <w:t>- вид долгового обязательства, в силу которого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b/>
          <w:bCs/>
          <w:sz w:val="28"/>
          <w:szCs w:val="28"/>
        </w:rPr>
        <w:t>обоснование бюджетных ассигнований</w:t>
      </w:r>
      <w:r>
        <w:rPr>
          <w:rFonts w:ascii="Times New Roman CYR" w:hAnsi="Times New Roman CYR" w:cs="Times New Roman CYR"/>
          <w:sz w:val="28"/>
          <w:szCs w:val="28"/>
        </w:rPr>
        <w:t xml:space="preserve"> - документ, характеризующий бюджетные ассигнования в очередном финансовом году (очередном финансовом году и плановом периоде);</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b/>
          <w:bCs/>
          <w:sz w:val="28"/>
          <w:szCs w:val="28"/>
        </w:rPr>
        <w:t>лимит бюджетных обязательств</w:t>
      </w:r>
      <w:r>
        <w:rPr>
          <w:rFonts w:ascii="Times New Roman CYR" w:hAnsi="Times New Roman CYR" w:cs="Times New Roman CYR"/>
          <w:sz w:val="28"/>
          <w:szCs w:val="28"/>
        </w:rPr>
        <w:t xml:space="preserve">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b/>
          <w:bCs/>
          <w:sz w:val="28"/>
          <w:szCs w:val="28"/>
        </w:rPr>
        <w:t>текущий финансовый год</w:t>
      </w:r>
      <w:r>
        <w:rPr>
          <w:rFonts w:ascii="Times New Roman CYR" w:hAnsi="Times New Roman CYR" w:cs="Times New Roman CYR"/>
          <w:sz w:val="28"/>
          <w:szCs w:val="28"/>
        </w:rP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b/>
          <w:bCs/>
          <w:sz w:val="28"/>
          <w:szCs w:val="28"/>
        </w:rPr>
        <w:t>очередной финансовый год</w:t>
      </w:r>
      <w:r>
        <w:rPr>
          <w:rFonts w:ascii="Times New Roman CYR" w:hAnsi="Times New Roman CYR" w:cs="Times New Roman CYR"/>
          <w:sz w:val="28"/>
          <w:szCs w:val="28"/>
        </w:rPr>
        <w:t xml:space="preserve"> - год, следующий за текущим финансовым годом;</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b/>
          <w:bCs/>
          <w:sz w:val="28"/>
          <w:szCs w:val="28"/>
        </w:rPr>
        <w:t>плановый период</w:t>
      </w:r>
      <w:r>
        <w:rPr>
          <w:rFonts w:ascii="Times New Roman CYR" w:hAnsi="Times New Roman CYR" w:cs="Times New Roman CYR"/>
          <w:sz w:val="28"/>
          <w:szCs w:val="28"/>
        </w:rPr>
        <w:t xml:space="preserve"> - два финансовых года, следующие за очередным финансовым годом;</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b/>
          <w:bCs/>
          <w:sz w:val="28"/>
          <w:szCs w:val="28"/>
        </w:rPr>
        <w:t>отчетный финансовый год</w:t>
      </w:r>
      <w:r>
        <w:rPr>
          <w:rFonts w:ascii="Times New Roman CYR" w:hAnsi="Times New Roman CYR" w:cs="Times New Roman CYR"/>
          <w:sz w:val="28"/>
          <w:szCs w:val="28"/>
        </w:rPr>
        <w:t xml:space="preserve"> - год, предшествующий текущему финансовому году;</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b/>
          <w:bCs/>
          <w:sz w:val="28"/>
          <w:szCs w:val="28"/>
        </w:rPr>
        <w:t>временный кассовый разрыв</w:t>
      </w:r>
      <w:r>
        <w:rPr>
          <w:rFonts w:ascii="Times New Roman CYR" w:hAnsi="Times New Roman CYR" w:cs="Times New Roman CYR"/>
          <w:sz w:val="28"/>
          <w:szCs w:val="28"/>
        </w:rPr>
        <w:t xml:space="preserve">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CB0EB4" w:rsidRDefault="00CB0EB4" w:rsidP="00CB0EB4">
      <w:pPr>
        <w:widowControl/>
        <w:ind w:left="720" w:firstLine="0"/>
        <w:rPr>
          <w:rFonts w:ascii="Times New Roman CYR" w:hAnsi="Times New Roman CYR" w:cs="Times New Roman CYR"/>
          <w:b/>
          <w:bCs/>
          <w:color w:val="000000"/>
          <w:sz w:val="28"/>
          <w:szCs w:val="28"/>
        </w:rPr>
      </w:pPr>
      <w:r w:rsidRPr="00CB0EB4">
        <w:rPr>
          <w:rFonts w:ascii="Times New Roman" w:hAnsi="Times New Roman" w:cs="Times New Roman"/>
          <w:b/>
          <w:bCs/>
          <w:color w:val="000080"/>
          <w:sz w:val="28"/>
          <w:szCs w:val="28"/>
        </w:rPr>
        <w:t xml:space="preserve"> </w:t>
      </w:r>
      <w:r>
        <w:rPr>
          <w:rFonts w:ascii="Times New Roman CYR" w:hAnsi="Times New Roman CYR" w:cs="Times New Roman CYR"/>
          <w:b/>
          <w:bCs/>
          <w:color w:val="000000"/>
          <w:sz w:val="28"/>
          <w:szCs w:val="28"/>
        </w:rPr>
        <w:t>Статья 3.Бюджетные полномочия Зеленорощинского сельсовета.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1. </w:t>
      </w:r>
      <w:r>
        <w:rPr>
          <w:rFonts w:ascii="Times New Roman CYR" w:hAnsi="Times New Roman CYR" w:cs="Times New Roman CYR"/>
          <w:sz w:val="28"/>
          <w:szCs w:val="28"/>
        </w:rPr>
        <w:t>К бюджетным полномочиям муниципального образования относятся:</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lastRenderedPageBreak/>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установление и исполнение расходных обязательств муниципального образования;</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определение порядка предоставления </w:t>
      </w:r>
      <w:hyperlink r:id="rId7" w:history="1">
        <w:r>
          <w:rPr>
            <w:rFonts w:ascii="Times New Roman CYR" w:hAnsi="Times New Roman CYR" w:cs="Times New Roman CYR"/>
            <w:color w:val="000000"/>
            <w:sz w:val="28"/>
            <w:szCs w:val="28"/>
            <w:u w:val="single"/>
          </w:rPr>
          <w:t>межбюджетных трансфертов</w:t>
        </w:r>
      </w:hyperlink>
      <w:r w:rsidRPr="00CB0EB4">
        <w:rPr>
          <w:rFonts w:ascii="Times New Roman" w:hAnsi="Times New Roman" w:cs="Times New Roman"/>
          <w:b/>
          <w:bCs/>
          <w:color w:val="000000"/>
          <w:sz w:val="28"/>
          <w:szCs w:val="28"/>
        </w:rPr>
        <w:t xml:space="preserve"> </w:t>
      </w:r>
      <w:r>
        <w:rPr>
          <w:rFonts w:ascii="Times New Roman CYR" w:hAnsi="Times New Roman CYR" w:cs="Times New Roman CYR"/>
          <w:color w:val="000000"/>
          <w:sz w:val="28"/>
          <w:szCs w:val="28"/>
        </w:rPr>
        <w:t>из местных бюджетов, предоставление межбюджетных трансфертов из местных бюджетов;</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осуществление муниципальных заимствований, предоставление муниципальных гарантий, предоставление бюджетных кредитов, управление </w:t>
      </w:r>
      <w:hyperlink r:id="rId8" w:history="1">
        <w:r>
          <w:rPr>
            <w:rFonts w:ascii="Times New Roman CYR" w:hAnsi="Times New Roman CYR" w:cs="Times New Roman CYR"/>
            <w:color w:val="000000"/>
            <w:sz w:val="28"/>
            <w:szCs w:val="28"/>
            <w:u w:val="single"/>
          </w:rPr>
          <w:t>муниципальным долгом</w:t>
        </w:r>
      </w:hyperlink>
      <w:r w:rsidRPr="00CB0EB4">
        <w:rPr>
          <w:rFonts w:ascii="Times New Roman" w:hAnsi="Times New Roman" w:cs="Times New Roman"/>
          <w:b/>
          <w:bCs/>
          <w:color w:val="000000"/>
          <w:sz w:val="28"/>
          <w:szCs w:val="28"/>
        </w:rPr>
        <w:t xml:space="preserve"> </w:t>
      </w:r>
      <w:r>
        <w:rPr>
          <w:rFonts w:ascii="Times New Roman CYR" w:hAnsi="Times New Roman CYR" w:cs="Times New Roman CYR"/>
          <w:color w:val="000000"/>
          <w:sz w:val="28"/>
          <w:szCs w:val="28"/>
        </w:rPr>
        <w:t>и управление муниципальными активами;</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установление, детализация и определение порядка применения </w:t>
      </w:r>
      <w:hyperlink r:id="rId9" w:history="1">
        <w:r>
          <w:rPr>
            <w:rFonts w:ascii="Times New Roman CYR" w:hAnsi="Times New Roman CYR" w:cs="Times New Roman CYR"/>
            <w:color w:val="000000"/>
            <w:sz w:val="28"/>
            <w:szCs w:val="28"/>
            <w:u w:val="single"/>
          </w:rPr>
          <w:t>бюджетной классификации</w:t>
        </w:r>
      </w:hyperlink>
      <w:r w:rsidRPr="00CB0EB4">
        <w:rPr>
          <w:rFonts w:ascii="Times New Roman" w:hAnsi="Times New Roman" w:cs="Times New Roman"/>
          <w:b/>
          <w:bCs/>
          <w:color w:val="000000"/>
          <w:sz w:val="28"/>
          <w:szCs w:val="28"/>
        </w:rPr>
        <w:t xml:space="preserve"> </w:t>
      </w:r>
      <w:r>
        <w:rPr>
          <w:rFonts w:ascii="Times New Roman CYR" w:hAnsi="Times New Roman CYR" w:cs="Times New Roman CYR"/>
          <w:color w:val="000000"/>
          <w:sz w:val="28"/>
          <w:szCs w:val="28"/>
        </w:rPr>
        <w:t>Российской Федерации в части, относящейся к местному бюджету;</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color w:val="000000"/>
          <w:sz w:val="28"/>
          <w:szCs w:val="28"/>
        </w:rPr>
        <w:t>в случае и порядке, предусмотренных настоящим Кодексом и иными федеральными законами, установление ответственности за нарушение му</w:t>
      </w:r>
      <w:r>
        <w:rPr>
          <w:rFonts w:ascii="Times New Roman CYR" w:hAnsi="Times New Roman CYR" w:cs="Times New Roman CYR"/>
          <w:sz w:val="28"/>
          <w:szCs w:val="28"/>
        </w:rPr>
        <w:t>ниципальных правовых актов по вопросам регулирования бюджетных правоотношений;</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иные бюджетные полномочия, отнесенные настоящим Кодексом к бюджетным полномочиям органов местного самоуправления.</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установление в соответствии с федеральными законами и законами субъектов Российской Федерации нормативов отчислений доходов </w:t>
      </w:r>
      <w:r>
        <w:rPr>
          <w:rFonts w:ascii="Times New Roman CYR" w:hAnsi="Times New Roman CYR" w:cs="Times New Roman CYR"/>
          <w:color w:val="000000"/>
          <w:sz w:val="28"/>
          <w:szCs w:val="28"/>
        </w:rPr>
        <w:t xml:space="preserve">в </w:t>
      </w:r>
      <w:hyperlink r:id="rId10" w:history="1">
        <w:r>
          <w:rPr>
            <w:rFonts w:ascii="Times New Roman CYR" w:hAnsi="Times New Roman CYR" w:cs="Times New Roman CYR"/>
            <w:color w:val="000000"/>
            <w:sz w:val="28"/>
            <w:szCs w:val="28"/>
            <w:u w:val="single"/>
          </w:rPr>
          <w:t>бюджеты</w:t>
        </w:r>
      </w:hyperlink>
      <w:r w:rsidRPr="00CB0EB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установление порядка и условий предоставления межбюджетных трансфертов из бюджета муниципального района бюджетам сельских поселений, предоставление </w:t>
      </w:r>
      <w:hyperlink r:id="rId11" w:history="1">
        <w:r>
          <w:rPr>
            <w:rFonts w:ascii="Times New Roman CYR" w:hAnsi="Times New Roman CYR" w:cs="Times New Roman CYR"/>
            <w:color w:val="000000"/>
            <w:sz w:val="28"/>
            <w:szCs w:val="28"/>
            <w:u w:val="single"/>
          </w:rPr>
          <w:t>межбюджетных трансфертов</w:t>
        </w:r>
      </w:hyperlink>
      <w:r w:rsidRPr="00CB0EB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из бюджета муниципального района бюджетам сельских поселений;</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определение целей и порядка предоставления субсидий из бюджетов поселений в бюджеты муниципальных районов, представительный орган которых формируется в соответствии с </w:t>
      </w:r>
      <w:hyperlink r:id="rId12" w:history="1">
        <w:r>
          <w:rPr>
            <w:rFonts w:ascii="Times New Roman CYR" w:hAnsi="Times New Roman CYR" w:cs="Times New Roman CYR"/>
            <w:color w:val="000000"/>
            <w:sz w:val="28"/>
            <w:szCs w:val="28"/>
            <w:u w:val="single"/>
          </w:rPr>
          <w:t>пунктом 1 части 4 статьи 35</w:t>
        </w:r>
      </w:hyperlink>
      <w:r w:rsidRPr="00CB0EB4">
        <w:rPr>
          <w:rFonts w:ascii="Times New Roman" w:hAnsi="Times New Roman" w:cs="Times New Roman"/>
          <w:b/>
          <w:bCs/>
          <w:color w:val="000000"/>
          <w:sz w:val="28"/>
          <w:szCs w:val="28"/>
        </w:rPr>
        <w:t xml:space="preserve"> </w:t>
      </w:r>
      <w:r>
        <w:rPr>
          <w:rFonts w:ascii="Times New Roman CYR" w:hAnsi="Times New Roman CYR" w:cs="Times New Roman CYR"/>
          <w:color w:val="000000"/>
          <w:sz w:val="28"/>
          <w:szCs w:val="28"/>
        </w:rPr>
        <w:t>Федерального закона от 6 октября 2003</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года N</w:t>
      </w:r>
      <w:r>
        <w:rPr>
          <w:rFonts w:ascii="Times New Roman" w:hAnsi="Times New Roman" w:cs="Times New Roman"/>
          <w:color w:val="000000"/>
          <w:sz w:val="28"/>
          <w:szCs w:val="28"/>
          <w:lang w:val="en-US"/>
        </w:rPr>
        <w:t> </w:t>
      </w:r>
      <w:r w:rsidRPr="00CB0EB4">
        <w:rPr>
          <w:rFonts w:ascii="Times New Roman" w:hAnsi="Times New Roman" w:cs="Times New Roman"/>
          <w:color w:val="000000"/>
          <w:sz w:val="28"/>
          <w:szCs w:val="28"/>
        </w:rPr>
        <w:t>131-</w:t>
      </w:r>
      <w:r>
        <w:rPr>
          <w:rFonts w:ascii="Times New Roman CYR" w:hAnsi="Times New Roman CYR" w:cs="Times New Roman CYR"/>
          <w:color w:val="000000"/>
          <w:sz w:val="28"/>
          <w:szCs w:val="28"/>
        </w:rPr>
        <w:t>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составление отчета об исполнении </w:t>
      </w:r>
      <w:hyperlink r:id="rId13" w:history="1">
        <w:r>
          <w:rPr>
            <w:rFonts w:ascii="Times New Roman CYR" w:hAnsi="Times New Roman CYR" w:cs="Times New Roman CYR"/>
            <w:color w:val="000000"/>
            <w:sz w:val="28"/>
            <w:szCs w:val="28"/>
            <w:u w:val="single"/>
          </w:rPr>
          <w:t>консолидированного бюджета</w:t>
        </w:r>
      </w:hyperlink>
      <w:r w:rsidRPr="00CB0EB4">
        <w:rPr>
          <w:rFonts w:ascii="Times New Roman" w:hAnsi="Times New Roman" w:cs="Times New Roman"/>
          <w:b/>
          <w:bCs/>
          <w:color w:val="000000"/>
          <w:sz w:val="28"/>
          <w:szCs w:val="28"/>
        </w:rPr>
        <w:t xml:space="preserve"> </w:t>
      </w:r>
      <w:r>
        <w:rPr>
          <w:rFonts w:ascii="Times New Roman CYR" w:hAnsi="Times New Roman CYR" w:cs="Times New Roman CYR"/>
          <w:color w:val="000000"/>
          <w:sz w:val="28"/>
          <w:szCs w:val="28"/>
        </w:rPr>
        <w:t>муниципального района.</w:t>
      </w:r>
    </w:p>
    <w:p w:rsidR="00CB0EB4" w:rsidRDefault="00CB0EB4" w:rsidP="00CB0EB4">
      <w:pPr>
        <w:widowControl/>
        <w:ind w:firstLine="0"/>
        <w:rPr>
          <w:rFonts w:ascii="Times New Roman CYR" w:hAnsi="Times New Roman CYR" w:cs="Times New Roman CYR"/>
          <w:color w:val="000000"/>
          <w:sz w:val="28"/>
          <w:szCs w:val="28"/>
        </w:rPr>
      </w:pPr>
      <w:r w:rsidRPr="00CB0EB4">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 xml:space="preserve">Отдельные бюджетные полномочия финансового органа поселения могут осуществляться финансовым органом муниципального района на основе </w:t>
      </w:r>
      <w:r>
        <w:rPr>
          <w:rFonts w:ascii="Times New Roman CYR" w:hAnsi="Times New Roman CYR" w:cs="Times New Roman CYR"/>
          <w:color w:val="000000"/>
          <w:sz w:val="28"/>
          <w:szCs w:val="28"/>
        </w:rPr>
        <w:lastRenderedPageBreak/>
        <w:t>соглашения между местной администрацией поселения и местной администрацией муниципального района.</w:t>
      </w:r>
    </w:p>
    <w:p w:rsidR="00CB0EB4" w:rsidRDefault="00CB0EB4" w:rsidP="00CB0EB4">
      <w:pPr>
        <w:widowControl/>
        <w:ind w:left="1612" w:firstLine="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Статья 4.</w:t>
      </w: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Правовая форма бюджета</w:t>
      </w:r>
      <w:r>
        <w:rPr>
          <w:rFonts w:ascii="Arial CYR" w:hAnsi="Arial CYR" w:cs="Arial CYR"/>
          <w:b/>
          <w:bCs/>
          <w:color w:val="000000"/>
          <w:sz w:val="28"/>
          <w:szCs w:val="28"/>
        </w:rPr>
        <w:t xml:space="preserve"> </w:t>
      </w:r>
      <w:r>
        <w:rPr>
          <w:rFonts w:ascii="Times New Roman CYR" w:hAnsi="Times New Roman CYR" w:cs="Times New Roman CYR"/>
          <w:b/>
          <w:bCs/>
          <w:color w:val="000000"/>
          <w:sz w:val="28"/>
          <w:szCs w:val="28"/>
        </w:rPr>
        <w:t>Зеленорощинского сельсовета</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Бюджет Зеленорощинского сельсовета разрабатывается и утверждается в форме решения Совета депутатов Зеленорощинского сельсовета.</w:t>
      </w:r>
    </w:p>
    <w:p w:rsidR="00CB0EB4" w:rsidRDefault="00CB0EB4" w:rsidP="00CB0EB4">
      <w:pPr>
        <w:widowControl/>
        <w:ind w:left="1612" w:firstLine="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Статья 5. Финансовый год.</w:t>
      </w:r>
    </w:p>
    <w:p w:rsidR="00CB0EB4" w:rsidRDefault="00CB0EB4" w:rsidP="00CB0EB4">
      <w:pPr>
        <w:widowControl/>
        <w:ind w:firstLine="0"/>
        <w:jc w:val="lef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Финансовый год соответствует календарному году и длится с 1 января по 31 декабря.</w:t>
      </w:r>
    </w:p>
    <w:p w:rsidR="00CB0EB4" w:rsidRDefault="00CB0EB4" w:rsidP="00CB0EB4">
      <w:pPr>
        <w:widowControl/>
        <w:ind w:left="1612" w:firstLine="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Статья 6</w:t>
      </w: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Местный бюджет.</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Зеленорощинский сельсовет Александровского районаОренбургской области имеет собственный бюджет.</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Бюджет Зеленорощинского сельсовета предназначен для исполнения расходных обязательств муниципального образования Зеленорощинский сельсовет. Использование органами местного самоуправления иных форм образования и расходования денежных средств для исполнения расходных обязательств Зеленорощинского сельсовета не допускается.</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В бюджете Зеленорощинского сельсовета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в связи с </w:t>
      </w:r>
      <w:r>
        <w:rPr>
          <w:rFonts w:ascii="Times New Roman CYR" w:hAnsi="Times New Roman CYR" w:cs="Times New Roman CYR"/>
          <w:sz w:val="28"/>
          <w:szCs w:val="28"/>
        </w:rPr>
        <w:t xml:space="preserve">осуществлением органами местного самоуправления полномочий по вопросам местного значения и расходных обязательств, исполняемых за счет </w:t>
      </w:r>
      <w:hyperlink r:id="rId14" w:history="1">
        <w:r>
          <w:rPr>
            <w:rFonts w:ascii="Times New Roman CYR" w:hAnsi="Times New Roman CYR" w:cs="Times New Roman CYR"/>
            <w:color w:val="000000"/>
            <w:sz w:val="28"/>
            <w:szCs w:val="28"/>
            <w:u w:val="single"/>
          </w:rPr>
          <w:t>субвенций</w:t>
        </w:r>
      </w:hyperlink>
      <w:r w:rsidRPr="00CB0EB4">
        <w:rPr>
          <w:rFonts w:ascii="Times New Roman" w:hAnsi="Times New Roman" w:cs="Times New Roman"/>
          <w:b/>
          <w:bCs/>
          <w:sz w:val="28"/>
          <w:szCs w:val="28"/>
        </w:rPr>
        <w:t xml:space="preserve"> </w:t>
      </w:r>
      <w:r>
        <w:rPr>
          <w:rFonts w:ascii="Times New Roman CYR" w:hAnsi="Times New Roman CYR" w:cs="Times New Roman CYR"/>
          <w:sz w:val="28"/>
          <w:szCs w:val="28"/>
        </w:rPr>
        <w:t>из бюджетов других уровней для осуществления отдельных государственных полномочий.</w:t>
      </w:r>
    </w:p>
    <w:p w:rsidR="00CB0EB4" w:rsidRDefault="00CB0EB4" w:rsidP="00CB0EB4">
      <w:pPr>
        <w:widowControl/>
        <w:ind w:left="1612" w:firstLine="0"/>
        <w:rPr>
          <w:rFonts w:ascii="Times New Roman CYR" w:hAnsi="Times New Roman CYR" w:cs="Times New Roman CYR"/>
          <w:sz w:val="28"/>
          <w:szCs w:val="28"/>
        </w:rPr>
      </w:pPr>
      <w:r>
        <w:rPr>
          <w:rFonts w:ascii="Times New Roman CYR" w:hAnsi="Times New Roman CYR" w:cs="Times New Roman CYR"/>
          <w:b/>
          <w:bCs/>
          <w:color w:val="000000"/>
          <w:sz w:val="28"/>
          <w:szCs w:val="28"/>
        </w:rPr>
        <w:t xml:space="preserve">Статья 7. </w:t>
      </w:r>
      <w:r>
        <w:rPr>
          <w:rFonts w:ascii="Times New Roman CYR" w:hAnsi="Times New Roman CYR" w:cs="Times New Roman CYR"/>
          <w:b/>
          <w:bCs/>
          <w:sz w:val="28"/>
          <w:szCs w:val="28"/>
        </w:rPr>
        <w:t>Бюджетная классификация Российской Федерации</w:t>
      </w:r>
      <w:r>
        <w:rPr>
          <w:rFonts w:ascii="Times New Roman CYR" w:hAnsi="Times New Roman CYR" w:cs="Times New Roman CYR"/>
          <w:sz w:val="28"/>
          <w:szCs w:val="28"/>
        </w:rPr>
        <w:t>.</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CYR" w:hAnsi="Times New Roman CYR" w:cs="Times New Roman CYR"/>
          <w:sz w:val="28"/>
          <w:szCs w:val="28"/>
        </w:rPr>
        <w:t>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CB0EB4" w:rsidRDefault="00CB0EB4" w:rsidP="00CB0EB4">
      <w:pPr>
        <w:widowControl/>
        <w:ind w:firstLine="0"/>
        <w:jc w:val="left"/>
        <w:rPr>
          <w:rFonts w:ascii="Times New Roman CYR" w:hAnsi="Times New Roman CYR" w:cs="Times New Roman CYR"/>
          <w:sz w:val="28"/>
          <w:szCs w:val="28"/>
        </w:rPr>
      </w:pPr>
      <w:r>
        <w:rPr>
          <w:rFonts w:ascii="Times New Roman CYR" w:hAnsi="Times New Roman CYR" w:cs="Times New Roman CYR"/>
          <w:sz w:val="28"/>
          <w:szCs w:val="28"/>
        </w:rPr>
        <w:t>Для бюджета Зеленорощинского сельсовета  применяется бюджетная классификация РФ в соответствии со статьями 18-23 Бюджетного кодекса РФ.</w:t>
      </w:r>
    </w:p>
    <w:p w:rsidR="00CB0EB4" w:rsidRDefault="00CB0EB4" w:rsidP="00CB0EB4">
      <w:pPr>
        <w:widowControl/>
        <w:ind w:firstLine="0"/>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8.</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Принципы функционирования бюджета Зеленорощинского сельсовета.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Бюджет Зеленорощинского  сельсовета функционирует на следующих принципах:</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единства бюджетной системы Российской Федерации;</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разграничения доходов, расходов и источников финансирования дефицитов бюджетов между бюджетами бюджетной системы Российской Федерации;</w:t>
      </w:r>
    </w:p>
    <w:p w:rsidR="00CB0EB4" w:rsidRPr="00CB0EB4" w:rsidRDefault="00CB0EB4" w:rsidP="00CB0EB4">
      <w:pPr>
        <w:widowControl/>
        <w:ind w:firstLine="0"/>
        <w:rPr>
          <w:rFonts w:ascii="Times New Roman" w:hAnsi="Times New Roman" w:cs="Times New Roman"/>
          <w:sz w:val="28"/>
          <w:szCs w:val="28"/>
        </w:rPr>
      </w:pPr>
      <w:r>
        <w:rPr>
          <w:rFonts w:ascii="Times New Roman CYR" w:hAnsi="Times New Roman CYR" w:cs="Times New Roman CYR"/>
          <w:sz w:val="28"/>
          <w:szCs w:val="28"/>
        </w:rPr>
        <w:t xml:space="preserve">самостоятельности </w:t>
      </w:r>
      <w:hyperlink r:id="rId15" w:history="1">
        <w:r>
          <w:rPr>
            <w:rFonts w:ascii="Times New Roman CYR" w:hAnsi="Times New Roman CYR" w:cs="Times New Roman CYR"/>
            <w:color w:val="000000"/>
            <w:sz w:val="28"/>
            <w:szCs w:val="28"/>
            <w:u w:val="single"/>
          </w:rPr>
          <w:t>бюджетов</w:t>
        </w:r>
      </w:hyperlink>
      <w:r w:rsidRPr="00CB0EB4">
        <w:rPr>
          <w:rFonts w:ascii="Times New Roman" w:hAnsi="Times New Roman" w:cs="Times New Roman"/>
          <w:sz w:val="28"/>
          <w:szCs w:val="28"/>
        </w:rPr>
        <w:t>;</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равенства бюджетных прав субъектов Российской Федерации, муниципальных образований;</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полноты отражения доходов, расходов и источников финансирования дефицитов бюджетов;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сбалансированности бюджета;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результативности и эффективности использования бюджетных средств;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lastRenderedPageBreak/>
        <w:t>общего (совокупного) покрытия расходов бюджета;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прозрачности (открытости);</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достоверности бюджета;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адресности и целевого характера бюджетных средств;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подведомственности расходов;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единства кассы.</w:t>
      </w:r>
    </w:p>
    <w:p w:rsidR="00CB0EB4" w:rsidRDefault="00CB0EB4" w:rsidP="00CB0EB4">
      <w:pPr>
        <w:widowControl/>
        <w:ind w:firstLine="0"/>
        <w:jc w:val="center"/>
        <w:rPr>
          <w:rFonts w:ascii="Times New Roman CYR" w:hAnsi="Times New Roman CYR" w:cs="Times New Roman CYR"/>
          <w:sz w:val="28"/>
          <w:szCs w:val="28"/>
        </w:rPr>
      </w:pPr>
      <w:r>
        <w:rPr>
          <w:rFonts w:ascii="Times New Roman CYR" w:hAnsi="Times New Roman CYR" w:cs="Times New Roman CYR"/>
          <w:b/>
          <w:bCs/>
          <w:sz w:val="28"/>
          <w:szCs w:val="28"/>
        </w:rPr>
        <w:t>Статья 9</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Принцип единства бюджетной системы Российской Федерации</w:t>
      </w:r>
      <w:r>
        <w:rPr>
          <w:rFonts w:ascii="Times New Roman CYR" w:hAnsi="Times New Roman CYR" w:cs="Times New Roman CYR"/>
          <w:sz w:val="28"/>
          <w:szCs w:val="28"/>
        </w:rPr>
        <w:t>.</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 xml:space="preserve">Принцип единства </w:t>
      </w:r>
      <w:hyperlink r:id="rId16" w:history="1">
        <w:r>
          <w:rPr>
            <w:rFonts w:ascii="Times New Roman CYR" w:hAnsi="Times New Roman CYR" w:cs="Times New Roman CYR"/>
            <w:color w:val="000000"/>
            <w:sz w:val="28"/>
            <w:szCs w:val="28"/>
            <w:u w:val="single"/>
          </w:rPr>
          <w:t>бюджетной системы Российской Федерации</w:t>
        </w:r>
      </w:hyperlink>
      <w:r w:rsidRPr="00CB0EB4">
        <w:rPr>
          <w:rFonts w:ascii="Times New Roman" w:hAnsi="Times New Roman" w:cs="Times New Roman"/>
          <w:sz w:val="28"/>
          <w:szCs w:val="28"/>
        </w:rPr>
        <w:t xml:space="preserve"> </w:t>
      </w:r>
      <w:r>
        <w:rPr>
          <w:rFonts w:ascii="Times New Roman CYR" w:hAnsi="Times New Roman CYR" w:cs="Times New Roman CYR"/>
          <w:sz w:val="28"/>
          <w:szCs w:val="28"/>
        </w:rPr>
        <w:t>означает единство в Романовском сельсовете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санкций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бюджетных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sz w:val="28"/>
          <w:szCs w:val="28"/>
        </w:rPr>
        <w:t>Статья 10</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бюджетом Зеленорощинского сельсовета,  а также определение полномочий органов государственной власти и органов местного самоуправления по формированию доходов бюджета, источников финансирования дефицита бюджета и установлению и исполнению расходных обязательств.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Органы государственной власти и органы местного самоуправления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sz w:val="28"/>
          <w:szCs w:val="28"/>
        </w:rPr>
        <w:t>Статья 11. Принцип самостоятельности бюджета.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Принцип самостоятельности бюджета означает:</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CYR" w:hAnsi="Times New Roman CYR" w:cs="Times New Roman CYR"/>
          <w:sz w:val="28"/>
          <w:szCs w:val="28"/>
        </w:rPr>
        <w:t>право и обязанность органов местного самоуправления самостоятельно обеспечивать сбалансированность бюджета Зеленорощинского сельсовета  и эффективность использования бюджетных средств;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право и обязанность органов местного самоуправления самостоятельно осуществлять бюджетный процесс, за исключением случаев, предусмотренных Бюджетным кодексом РФ и настоящим Положением;</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право органов местного самоуправления устанавливать в соответствии с законодательством Российской Федерации о налогах и сборах налоги и сборы, доходы от которых подлежат зачислению в  бюджет;</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lastRenderedPageBreak/>
        <w:t>право органов местного самоуправления в соответствии с настоящим Положением самостоятельно определять формы и направления расходования средств бюджета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право органов местного самоуправления предоставлять средства из бюджета на исполнение расходных обязательств, устанавливаемых органами государственной власти, исключительно в форме межбюджетных трансфертов;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законодательства Российской Федерации и (или) законодательства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недопустимость изъятия дополнительных доходов, экономии по расходам бюджета, полученных в результате эффективного исполнения бюджета.</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sz w:val="28"/>
          <w:szCs w:val="28"/>
        </w:rPr>
        <w:t>Статья 12</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Принцип равенства бюджетных прав Оренбургской области и муниципального образования Зеленорощинский сельсовет </w:t>
      </w:r>
    </w:p>
    <w:p w:rsidR="00CB0EB4" w:rsidRDefault="00CB0EB4" w:rsidP="00CB0EB4">
      <w:pPr>
        <w:widowControl/>
        <w:ind w:firstLine="0"/>
        <w:jc w:val="center"/>
        <w:rPr>
          <w:rFonts w:ascii="Times New Roman CYR" w:hAnsi="Times New Roman CYR" w:cs="Times New Roman CYR"/>
          <w:sz w:val="28"/>
          <w:szCs w:val="28"/>
        </w:rPr>
      </w:pPr>
      <w:r>
        <w:rPr>
          <w:rFonts w:ascii="Times New Roman CYR" w:hAnsi="Times New Roman CYR" w:cs="Times New Roman CYR"/>
          <w:b/>
          <w:bCs/>
          <w:sz w:val="28"/>
          <w:szCs w:val="28"/>
        </w:rPr>
        <w:t>Александровского района Оренбургской области</w:t>
      </w:r>
      <w:r>
        <w:rPr>
          <w:rFonts w:ascii="Times New Roman CYR" w:hAnsi="Times New Roman CYR" w:cs="Times New Roman CYR"/>
          <w:sz w:val="28"/>
          <w:szCs w:val="28"/>
        </w:rPr>
        <w:t>.</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Принцип равенства бюджетных прав Оренбургской области и муниципального образования Зеленорощинский сельсовет Александровского района Оренбургской  области означает определение бюджетных полномочий органов государственной власти Оренбургской области и органов местного самоуправления Зеленорощинского сельсовета, установление и исполнение расходных обязательств, формирование налоговых и неналоговых доходов бюджетов Оренбургской области и Зеленорощинского  сельсовета, определение объема, форм и порядка предоставления межбюджетных трансфертов в соответствии с едиными принципами и требованиями, установленными Бюджетным кодексом РФ.</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Договоры и соглашения между органами государственной власти и органами местного самоуправления, не соответствующие Бюджетному кодексу РФ, являются недействительными.</w:t>
      </w:r>
    </w:p>
    <w:p w:rsidR="00CB0EB4" w:rsidRDefault="00CB0EB4" w:rsidP="00CB0EB4">
      <w:pPr>
        <w:widowControl/>
        <w:ind w:firstLine="0"/>
        <w:jc w:val="center"/>
        <w:rPr>
          <w:rFonts w:ascii="Times New Roman CYR" w:hAnsi="Times New Roman CYR" w:cs="Times New Roman CYR"/>
          <w:sz w:val="28"/>
          <w:szCs w:val="28"/>
        </w:rPr>
      </w:pPr>
      <w:r>
        <w:rPr>
          <w:rFonts w:ascii="Times New Roman CYR" w:hAnsi="Times New Roman CYR" w:cs="Times New Roman CYR"/>
          <w:b/>
          <w:bCs/>
          <w:sz w:val="28"/>
          <w:szCs w:val="28"/>
        </w:rPr>
        <w:t>Статья 13.</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Принцип полноты отражения доходов, расходов и источников финансирования дефицита бюджета</w:t>
      </w:r>
      <w:r>
        <w:rPr>
          <w:rFonts w:ascii="Times New Roman CYR" w:hAnsi="Times New Roman CYR" w:cs="Times New Roman CYR"/>
          <w:sz w:val="28"/>
          <w:szCs w:val="28"/>
        </w:rPr>
        <w:t>.</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 xml:space="preserve">Принцип полноты отражения доходов, расходов и источников финансирования дефицита бюджета означает, что все доходы, расходы и источники </w:t>
      </w:r>
      <w:r>
        <w:rPr>
          <w:rFonts w:ascii="Times New Roman CYR" w:hAnsi="Times New Roman CYR" w:cs="Times New Roman CYR"/>
          <w:sz w:val="28"/>
          <w:szCs w:val="28"/>
        </w:rPr>
        <w:lastRenderedPageBreak/>
        <w:t>финансирования дефицита бюджета в обязательном порядке и в полном объеме отражаются в бюджете.</w:t>
      </w:r>
    </w:p>
    <w:p w:rsidR="00CB0EB4" w:rsidRDefault="00CB0EB4" w:rsidP="00CB0EB4">
      <w:pPr>
        <w:widowControl/>
        <w:ind w:firstLine="0"/>
        <w:jc w:val="center"/>
        <w:rPr>
          <w:rFonts w:ascii="Times New Roman CYR" w:hAnsi="Times New Roman CYR" w:cs="Times New Roman CYR"/>
          <w:sz w:val="28"/>
          <w:szCs w:val="28"/>
        </w:rPr>
      </w:pPr>
      <w:r>
        <w:rPr>
          <w:rFonts w:ascii="Times New Roman CYR" w:hAnsi="Times New Roman CYR" w:cs="Times New Roman CYR"/>
          <w:b/>
          <w:bCs/>
          <w:color w:val="000000"/>
          <w:sz w:val="28"/>
          <w:szCs w:val="28"/>
        </w:rPr>
        <w:t>Статья 14.</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Принцип сбалансированности бюджета</w:t>
      </w:r>
      <w:r>
        <w:rPr>
          <w:rFonts w:ascii="Times New Roman CYR" w:hAnsi="Times New Roman CYR" w:cs="Times New Roman CYR"/>
          <w:sz w:val="28"/>
          <w:szCs w:val="28"/>
        </w:rPr>
        <w:t>.</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 xml:space="preserve">Принцип сбалансированности бюджета Зеленорощинского  сельсовета означает, что объем предусмотренных бюджетом расходов должен соответствовать суммарному объему </w:t>
      </w:r>
      <w:hyperlink r:id="rId17" w:history="1">
        <w:r>
          <w:rPr>
            <w:rFonts w:ascii="Times New Roman CYR" w:hAnsi="Times New Roman CYR" w:cs="Times New Roman CYR"/>
            <w:color w:val="000000"/>
            <w:sz w:val="28"/>
            <w:szCs w:val="28"/>
            <w:u w:val="single"/>
          </w:rPr>
          <w:t>доходов бюджета</w:t>
        </w:r>
      </w:hyperlink>
      <w:r w:rsidRPr="00CB0EB4">
        <w:rPr>
          <w:rFonts w:ascii="Times New Roman" w:hAnsi="Times New Roman" w:cs="Times New Roman"/>
          <w:b/>
          <w:bCs/>
          <w:sz w:val="28"/>
          <w:szCs w:val="28"/>
        </w:rPr>
        <w:t xml:space="preserve"> </w:t>
      </w:r>
      <w:r>
        <w:rPr>
          <w:rFonts w:ascii="Times New Roman CYR" w:hAnsi="Times New Roman CYR" w:cs="Times New Roman CYR"/>
          <w:sz w:val="28"/>
          <w:szCs w:val="28"/>
        </w:rPr>
        <w:t>и поступлений из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CB0EB4" w:rsidRDefault="00CB0EB4" w:rsidP="00CB0EB4">
      <w:pPr>
        <w:widowControl/>
        <w:ind w:firstLine="0"/>
        <w:jc w:val="center"/>
        <w:rPr>
          <w:rFonts w:ascii="Times New Roman CYR" w:hAnsi="Times New Roman CYR" w:cs="Times New Roman CYR"/>
          <w:sz w:val="28"/>
          <w:szCs w:val="28"/>
        </w:rPr>
      </w:pPr>
      <w:r>
        <w:rPr>
          <w:rFonts w:ascii="Times New Roman CYR" w:hAnsi="Times New Roman CYR" w:cs="Times New Roman CYR"/>
          <w:b/>
          <w:bCs/>
          <w:color w:val="000000"/>
          <w:sz w:val="28"/>
          <w:szCs w:val="28"/>
        </w:rPr>
        <w:t>Статья 15.</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Принцип результативности и эффективности использования бюджетных средств</w:t>
      </w:r>
      <w:r>
        <w:rPr>
          <w:rFonts w:ascii="Times New Roman CYR" w:hAnsi="Times New Roman CYR" w:cs="Times New Roman CYR"/>
          <w:sz w:val="28"/>
          <w:szCs w:val="28"/>
        </w:rPr>
        <w:t>.</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 xml:space="preserve">Принцип результативности и эффективности использования бюджетных средств означает, что при составлении и исполнении бюджета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w:t>
      </w:r>
      <w:hyperlink r:id="rId18" w:history="1">
        <w:r>
          <w:rPr>
            <w:rFonts w:ascii="Times New Roman CYR" w:hAnsi="Times New Roman CYR" w:cs="Times New Roman CYR"/>
            <w:color w:val="000000"/>
            <w:sz w:val="28"/>
            <w:szCs w:val="28"/>
            <w:u w:val="single"/>
          </w:rPr>
          <w:t>бюджетом</w:t>
        </w:r>
      </w:hyperlink>
      <w:r w:rsidRPr="00CB0EB4">
        <w:rPr>
          <w:rFonts w:ascii="Times New Roman" w:hAnsi="Times New Roman" w:cs="Times New Roman"/>
          <w:sz w:val="28"/>
          <w:szCs w:val="28"/>
        </w:rPr>
        <w:t xml:space="preserve"> </w:t>
      </w:r>
      <w:r>
        <w:rPr>
          <w:rFonts w:ascii="Times New Roman CYR" w:hAnsi="Times New Roman CYR" w:cs="Times New Roman CYR"/>
          <w:sz w:val="28"/>
          <w:szCs w:val="28"/>
        </w:rPr>
        <w:t>объема средств.</w:t>
      </w:r>
    </w:p>
    <w:p w:rsidR="00CB0EB4" w:rsidRDefault="00CB0EB4" w:rsidP="00CB0EB4">
      <w:pPr>
        <w:widowControl/>
        <w:ind w:firstLine="0"/>
        <w:jc w:val="center"/>
        <w:rPr>
          <w:rFonts w:ascii="Times New Roman CYR" w:hAnsi="Times New Roman CYR" w:cs="Times New Roman CYR"/>
          <w:sz w:val="28"/>
          <w:szCs w:val="28"/>
        </w:rPr>
      </w:pPr>
      <w:r>
        <w:rPr>
          <w:rFonts w:ascii="Times New Roman CYR" w:hAnsi="Times New Roman CYR" w:cs="Times New Roman CYR"/>
          <w:b/>
          <w:bCs/>
          <w:color w:val="000000"/>
          <w:sz w:val="28"/>
          <w:szCs w:val="28"/>
        </w:rPr>
        <w:t>Статья 16.</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Принцип общего (совокупного) покрытия расходов</w:t>
      </w:r>
      <w:r>
        <w:rPr>
          <w:rFonts w:ascii="Times New Roman CYR" w:hAnsi="Times New Roman CYR" w:cs="Times New Roman CYR"/>
          <w:sz w:val="28"/>
          <w:szCs w:val="28"/>
        </w:rPr>
        <w:t>.</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Принцип общего (совокупного) покрытия расходов бюджета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решением о бюджете в части, касающейся:</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субвенций и субсидий, полученных из других бюджетов бюджетной системы Российской Федерации;</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средств целевых иностранных кредитов (заимствований);</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добровольных взносов, пожертвований, средств самообложения граждан;</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расходов бюджета, осуществляемых в соответствии с международными договорами (соглашениями) с участием Российской Федерации;</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расходов бюджета, осуществляемых за пределами территории Российской Федерации;</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отдельных видов неналоговых доходов, предлагаемых к введению (отражению в бюджете) начиная с очередного финансового года.</w:t>
      </w:r>
    </w:p>
    <w:p w:rsidR="00CB0EB4" w:rsidRDefault="00CB0EB4" w:rsidP="00CB0EB4">
      <w:pPr>
        <w:widowControl/>
        <w:ind w:firstLine="0"/>
        <w:jc w:val="center"/>
        <w:rPr>
          <w:rFonts w:ascii="Times New Roman CYR" w:hAnsi="Times New Roman CYR" w:cs="Times New Roman CYR"/>
          <w:sz w:val="28"/>
          <w:szCs w:val="28"/>
        </w:rPr>
      </w:pPr>
      <w:r>
        <w:rPr>
          <w:rFonts w:ascii="Times New Roman CYR" w:hAnsi="Times New Roman CYR" w:cs="Times New Roman CYR"/>
          <w:b/>
          <w:bCs/>
          <w:color w:val="000000"/>
          <w:sz w:val="28"/>
          <w:szCs w:val="28"/>
        </w:rPr>
        <w:t>Статья 17.</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Принцип прозрачности (открытости</w:t>
      </w:r>
      <w:r>
        <w:rPr>
          <w:rFonts w:ascii="Times New Roman CYR" w:hAnsi="Times New Roman CYR" w:cs="Times New Roman CYR"/>
          <w:sz w:val="28"/>
          <w:szCs w:val="28"/>
        </w:rPr>
        <w:t>).</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Принцип прозрачности (открытости) означает:</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обязательное опубликование в средствах массовой информации утвержденного бюджета и отчета об его исполнении, полноту представления информации о ходе исполнения бюджета, а также доступность иных сведений о бюджете по решению Совета депутатов;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обязательную открытость для общества и средств массовой информации проекта бюджета, внесенного в Совет депутатов, процедур рассмотрения и принятия решений по проекту бюджета, в том числе по вопросам, вызывающим разногласия либо внутри Совета депутатов, либо между представительным и исполнительным органами муниципального образования;</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lastRenderedPageBreak/>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18</w:t>
      </w:r>
      <w:r>
        <w:rPr>
          <w:rFonts w:ascii="Times New Roman CYR" w:hAnsi="Times New Roman CYR" w:cs="Times New Roman CYR"/>
          <w:color w:val="000000"/>
          <w:sz w:val="28"/>
          <w:szCs w:val="28"/>
        </w:rPr>
        <w:t>.</w:t>
      </w:r>
      <w:r>
        <w:rPr>
          <w:rFonts w:ascii="Times New Roman CYR" w:hAnsi="Times New Roman CYR" w:cs="Times New Roman CYR"/>
          <w:b/>
          <w:bCs/>
          <w:sz w:val="28"/>
          <w:szCs w:val="28"/>
        </w:rPr>
        <w:t xml:space="preserve"> Принцип достоверности бюджета.</w:t>
      </w:r>
    </w:p>
    <w:p w:rsidR="00CB0EB4" w:rsidRPr="00CB0EB4" w:rsidRDefault="00CB0EB4" w:rsidP="00CB0EB4">
      <w:pPr>
        <w:widowControl/>
        <w:ind w:firstLine="0"/>
        <w:jc w:val="left"/>
        <w:rPr>
          <w:rFonts w:ascii="Calibri" w:hAnsi="Calibri" w:cs="Calibri"/>
          <w:sz w:val="22"/>
          <w:szCs w:val="22"/>
        </w:rPr>
      </w:pPr>
      <w:r>
        <w:rPr>
          <w:rFonts w:ascii="Times New Roman CYR" w:hAnsi="Times New Roman CYR" w:cs="Times New Roman CYR"/>
          <w:sz w:val="28"/>
          <w:szCs w:val="28"/>
        </w:rPr>
        <w:t xml:space="preserve">Принцип достоверности бюджета означает надежность показателей прогноза социально-экономического развития Романовского сельсовета реалистичность расчета доходов и расходов </w:t>
      </w:r>
      <w:hyperlink r:id="rId19" w:history="1">
        <w:r>
          <w:rPr>
            <w:rFonts w:ascii="Times New Roman CYR" w:hAnsi="Times New Roman CYR" w:cs="Times New Roman CYR"/>
            <w:color w:val="000000"/>
            <w:sz w:val="28"/>
            <w:szCs w:val="28"/>
            <w:u w:val="single"/>
          </w:rPr>
          <w:t>бюджета.</w:t>
        </w:r>
      </w:hyperlink>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19.</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Принцип адресности и целевого характера бюджетных средств.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sz w:val="28"/>
          <w:szCs w:val="28"/>
        </w:rPr>
        <w:t>Статья 20.</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Принцип подведомственности расходов бюджета.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Принцип подведомственности расходов бюджета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r:id="rId20" w:history="1">
        <w:r>
          <w:rPr>
            <w:rFonts w:ascii="Times New Roman CYR" w:hAnsi="Times New Roman CYR" w:cs="Times New Roman CYR"/>
            <w:color w:val="000000"/>
            <w:sz w:val="28"/>
            <w:szCs w:val="28"/>
            <w:u w:val="single"/>
          </w:rPr>
          <w:t>статьей</w:t>
        </w:r>
      </w:hyperlink>
      <w:r w:rsidRPr="00CB0EB4">
        <w:rPr>
          <w:rFonts w:ascii="Times New Roman" w:hAnsi="Times New Roman" w:cs="Times New Roman"/>
          <w:color w:val="0000FF"/>
          <w:sz w:val="28"/>
          <w:szCs w:val="28"/>
        </w:rPr>
        <w:t xml:space="preserve"> </w:t>
      </w:r>
      <w:r w:rsidRPr="00CB0EB4">
        <w:rPr>
          <w:rFonts w:ascii="Times New Roman" w:hAnsi="Times New Roman" w:cs="Times New Roman"/>
          <w:sz w:val="28"/>
          <w:szCs w:val="28"/>
        </w:rPr>
        <w:t xml:space="preserve">84 </w:t>
      </w:r>
      <w:r>
        <w:rPr>
          <w:rFonts w:ascii="Times New Roman CYR" w:hAnsi="Times New Roman CYR" w:cs="Times New Roman CYR"/>
          <w:sz w:val="28"/>
          <w:szCs w:val="28"/>
        </w:rPr>
        <w:t>настоящего Положения.</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Подведомственность получателя бюджетных средств главному распорядителю (распорядителю) бюджетных средств возникает в силу  правового акта администрации Романовского сельсовета, а также в силу создания организации - получателя бюджетных средств как учреждения главным распорядителем бюджетных средств от имени муниципального образования.</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sz w:val="28"/>
          <w:szCs w:val="28"/>
        </w:rPr>
        <w:t>Статья 21.</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Принцип единства кассы.</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бюджета, осуществляемых в соответствии с муниципальными правовыми актами органов местного самоуправления за пределами территории муниципального образования, а также операций, осуществляемых в соответствии с валютным законодательством Российской Федерации.</w:t>
      </w:r>
    </w:p>
    <w:p w:rsidR="00CB0EB4" w:rsidRDefault="00CB0EB4" w:rsidP="00CB0EB4">
      <w:pPr>
        <w:widowControl/>
        <w:ind w:firstLine="0"/>
        <w:jc w:val="center"/>
        <w:rPr>
          <w:rFonts w:ascii="Times New Roman CYR" w:hAnsi="Times New Roman CYR" w:cs="Times New Roman CYR"/>
          <w:sz w:val="28"/>
          <w:szCs w:val="28"/>
        </w:rPr>
      </w:pPr>
      <w:r>
        <w:rPr>
          <w:rFonts w:ascii="Times New Roman CYR" w:hAnsi="Times New Roman CYR" w:cs="Times New Roman CYR"/>
          <w:b/>
          <w:bCs/>
          <w:color w:val="000000"/>
          <w:sz w:val="28"/>
          <w:szCs w:val="28"/>
        </w:rPr>
        <w:t>Статья 22.</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Формирование доходов бюджета</w:t>
      </w:r>
      <w:r>
        <w:rPr>
          <w:rFonts w:ascii="Arial CYR" w:hAnsi="Arial CYR" w:cs="Arial CYR"/>
          <w:sz w:val="28"/>
          <w:szCs w:val="28"/>
        </w:rPr>
        <w:t xml:space="preserve"> </w:t>
      </w:r>
      <w:r>
        <w:rPr>
          <w:rFonts w:ascii="Times New Roman CYR" w:hAnsi="Times New Roman CYR" w:cs="Times New Roman CYR"/>
          <w:b/>
          <w:bCs/>
          <w:sz w:val="28"/>
          <w:szCs w:val="28"/>
        </w:rPr>
        <w:t>Зеленорощинского сельсовета</w:t>
      </w:r>
      <w:r>
        <w:rPr>
          <w:rFonts w:ascii="Times New Roman CYR" w:hAnsi="Times New Roman CYR" w:cs="Times New Roman CYR"/>
          <w:sz w:val="28"/>
          <w:szCs w:val="28"/>
        </w:rPr>
        <w:t>.</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sz w:val="28"/>
          <w:szCs w:val="28"/>
        </w:rPr>
        <w:t>Статья 23.</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Зачисление доходов в бюджет.</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1. </w:t>
      </w:r>
      <w:r>
        <w:rPr>
          <w:rFonts w:ascii="Times New Roman CYR" w:hAnsi="Times New Roman CYR" w:cs="Times New Roman CYR"/>
          <w:sz w:val="28"/>
          <w:szCs w:val="28"/>
        </w:rPr>
        <w:t xml:space="preserve">Доходы от федеральных налогов и сборов, региональных и местных налогов, иных обязательных платежей, других поступлений, являющихся источниками </w:t>
      </w:r>
      <w:r>
        <w:rPr>
          <w:rFonts w:ascii="Times New Roman CYR" w:hAnsi="Times New Roman CYR" w:cs="Times New Roman CYR"/>
          <w:sz w:val="28"/>
          <w:szCs w:val="28"/>
        </w:rPr>
        <w:lastRenderedPageBreak/>
        <w:t>формирования доходов бюджета Зеленорощинского сельсовета, зачисляются на счета Федерального казначейства для их распределения в соответствии с нормативами, установленными Бюджетным кодексом РФ,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РФ и настоящего Положения, между федеральным бюджетом, бюджетами субъектов Российской Федерации, местным бюджетом.</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2. </w:t>
      </w:r>
      <w:r>
        <w:rPr>
          <w:rFonts w:ascii="Times New Roman CYR" w:hAnsi="Times New Roman CYR" w:cs="Times New Roman CYR"/>
          <w:sz w:val="28"/>
          <w:szCs w:val="28"/>
        </w:rPr>
        <w:t>Денежные средства считаются поступившими в доход бюджета Зеленорощинского  сельсовета с момента их зачисления на единый счет бюджета.</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24</w:t>
      </w:r>
      <w:r>
        <w:rPr>
          <w:rFonts w:ascii="Times New Roman CYR" w:hAnsi="Times New Roman CYR" w:cs="Times New Roman CYR"/>
          <w:b/>
          <w:bCs/>
          <w:color w:val="000080"/>
          <w:sz w:val="28"/>
          <w:szCs w:val="28"/>
        </w:rPr>
        <w:t>.</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Виды доходов бюджета.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1. </w:t>
      </w:r>
      <w:r>
        <w:rPr>
          <w:rFonts w:ascii="Times New Roman CYR" w:hAnsi="Times New Roman CYR" w:cs="Times New Roman CYR"/>
          <w:sz w:val="28"/>
          <w:szCs w:val="28"/>
        </w:rPr>
        <w:t>К доходам бюджета Зеленорощинского сельсовета  относятся налоговые доходы, неналоговые доходы и безвозмездные поступления.</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2. </w:t>
      </w:r>
      <w:r>
        <w:rPr>
          <w:rFonts w:ascii="Times New Roman CYR" w:hAnsi="Times New Roman CYR" w:cs="Times New Roman CYR"/>
          <w:sz w:val="28"/>
          <w:szCs w:val="28"/>
        </w:rPr>
        <w:t>К налоговым доходам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3. </w:t>
      </w:r>
      <w:r>
        <w:rPr>
          <w:rFonts w:ascii="Times New Roman CYR" w:hAnsi="Times New Roman CYR" w:cs="Times New Roman CYR"/>
          <w:sz w:val="28"/>
          <w:szCs w:val="28"/>
        </w:rPr>
        <w:t>К неналоговым доходам бюджета относятся:</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доходы от использования имущества, находящегося  собственности поселения, после уплаты налогов и сборов, предусмотренных законодательством о налогах и сборах, за исключением имущества автономных учреждений, находящегося в оперативном управлении, а также имущества муниципальных унитарных предприятий, в том числе казенных;</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доходы от продажи имущества (кроме акций и иных форм участия в капитале), находящегося в  собственности поселения, после уплаты налогов и сборов, предусмотренных законодательством о налогах и сборах, за исключением имущества автономных учреждений, находящегося в оперативном управлении, а также имущества муниципальных унитарных предприятий, в том числе казенных;</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муниципальным образованиям, и иные суммы принудительного изъятия;</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иные неналоговые доходы.</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4. </w:t>
      </w:r>
      <w:r>
        <w:rPr>
          <w:rFonts w:ascii="Times New Roman CYR" w:hAnsi="Times New Roman CYR" w:cs="Times New Roman CYR"/>
          <w:sz w:val="28"/>
          <w:szCs w:val="28"/>
        </w:rPr>
        <w:t>К безвозмездным поступлениям относятся:</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дотации из других бюджетов бюджетной системы Российской Федерации;</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субсидии из других бюджетов бюджетной системы Российской Федерации (межбюджетные субсидии);</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субвенции из федерального бюджета и (или) из бюджетов субъектов Российской Федерации;</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иные межбюджетные трансферты из других бюджетов бюджетной системы Российской Федерации;</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CB0EB4" w:rsidRDefault="00CB0EB4" w:rsidP="00CB0EB4">
      <w:pPr>
        <w:widowControl/>
        <w:ind w:firstLine="0"/>
        <w:rPr>
          <w:rFonts w:ascii="Times New Roman CYR" w:hAnsi="Times New Roman CYR" w:cs="Times New Roman CYR"/>
          <w:color w:val="000000"/>
          <w:sz w:val="28"/>
          <w:szCs w:val="28"/>
        </w:rPr>
      </w:pPr>
      <w:r w:rsidRPr="00CB0EB4">
        <w:rPr>
          <w:rFonts w:ascii="Times New Roman" w:hAnsi="Times New Roman" w:cs="Times New Roman"/>
          <w:color w:val="000000"/>
          <w:sz w:val="28"/>
          <w:szCs w:val="28"/>
        </w:rPr>
        <w:lastRenderedPageBreak/>
        <w:t xml:space="preserve">- </w:t>
      </w:r>
      <w:r>
        <w:rPr>
          <w:rFonts w:ascii="Times New Roman CYR" w:hAnsi="Times New Roman CYR" w:cs="Times New Roman CYR"/>
          <w:color w:val="000000"/>
          <w:sz w:val="28"/>
          <w:szCs w:val="28"/>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возврат остатков субсидий, субвенций и иных межбюджетных трансфертов, имеющих целевое назначение, прошлых лет;</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5. </w:t>
      </w:r>
      <w:r>
        <w:rPr>
          <w:rFonts w:ascii="Times New Roman CYR" w:hAnsi="Times New Roman CYR" w:cs="Times New Roman CYR"/>
          <w:sz w:val="28"/>
          <w:szCs w:val="28"/>
        </w:rPr>
        <w:t>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CB0EB4" w:rsidRPr="00CB0EB4" w:rsidRDefault="00CB0EB4" w:rsidP="00CB0EB4">
      <w:pPr>
        <w:widowControl/>
        <w:ind w:firstLine="0"/>
        <w:rPr>
          <w:rFonts w:ascii="Calibri" w:hAnsi="Calibri" w:cs="Calibri"/>
          <w:sz w:val="22"/>
          <w:szCs w:val="22"/>
        </w:rPr>
      </w:pP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25.</w:t>
      </w:r>
      <w:r>
        <w:rPr>
          <w:rFonts w:ascii="Times New Roman CYR" w:hAnsi="Times New Roman CYR" w:cs="Times New Roman CYR"/>
          <w:color w:val="000000"/>
          <w:sz w:val="28"/>
          <w:szCs w:val="28"/>
        </w:rPr>
        <w:t xml:space="preserve"> </w:t>
      </w:r>
      <w:r>
        <w:rPr>
          <w:rFonts w:ascii="Times New Roman CYR" w:hAnsi="Times New Roman CYR" w:cs="Times New Roman CYR"/>
          <w:b/>
          <w:bCs/>
          <w:sz w:val="28"/>
          <w:szCs w:val="28"/>
        </w:rPr>
        <w:t>Доходы от использования имущества, находящегося в  собственности поселения.</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К доходам бюджетов от использования имущества, находящегося в муниципальной собственности, относятся:</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средства, получаемые от передачи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плата за пользование бюджетными кредитами;</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муниципальным образованиям, за исключением случаев, установленных федеральными законами;</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часть прибыли муниципальных унитарных предприятий, остающаяся после уплаты налогов и иных обязательных платежей;</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CB0EB4" w:rsidRPr="00CB0EB4" w:rsidRDefault="00CB0EB4" w:rsidP="00CB0EB4">
      <w:pPr>
        <w:widowControl/>
        <w:ind w:firstLine="0"/>
        <w:rPr>
          <w:rFonts w:ascii="Calibri" w:hAnsi="Calibri" w:cs="Calibri"/>
          <w:sz w:val="22"/>
          <w:szCs w:val="22"/>
        </w:rPr>
      </w:pP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26.</w:t>
      </w:r>
      <w:r>
        <w:rPr>
          <w:rFonts w:ascii="Times New Roman CYR" w:hAnsi="Times New Roman CYR" w:cs="Times New Roman CYR"/>
          <w:b/>
          <w:bCs/>
          <w:sz w:val="28"/>
          <w:szCs w:val="28"/>
        </w:rPr>
        <w:t xml:space="preserve"> Штрафы и иные суммы принудительного изъятия.</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1. </w:t>
      </w:r>
      <w:r>
        <w:rPr>
          <w:rFonts w:ascii="Times New Roman CYR" w:hAnsi="Times New Roman CYR" w:cs="Times New Roman CYR"/>
          <w:sz w:val="28"/>
          <w:szCs w:val="28"/>
        </w:rPr>
        <w:t>Суммы денежных взысканий (штрафов) за нарушение законодательства Российской Федерации подлежат зачислению в бюджет Зеленорощинского сельсовета в следующем порядке:</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lastRenderedPageBreak/>
        <w:t xml:space="preserve">1) </w:t>
      </w:r>
      <w:r>
        <w:rPr>
          <w:rFonts w:ascii="Times New Roman CYR" w:hAnsi="Times New Roman CYR" w:cs="Times New Roman CYR"/>
          <w:sz w:val="28"/>
          <w:szCs w:val="28"/>
        </w:rPr>
        <w:t>за нарушение законодательства Российской Федерации о размещении заказов на поставки товаров, выполнение работ, оказание услуг для нужд Зеленорощинского сельсовета, - по нормативу 100 процентов;</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2) </w:t>
      </w:r>
      <w:r>
        <w:rPr>
          <w:rFonts w:ascii="Times New Roman CYR" w:hAnsi="Times New Roman CYR" w:cs="Times New Roman CYR"/>
          <w:sz w:val="28"/>
          <w:szCs w:val="28"/>
        </w:rPr>
        <w:t>за нарушение законодательства Российской Федерации, не предусмотренного настоящим пунктом, если орган или должностное лицо, принявшее решение о наложении денежного взыскания (штрафа), находится на территории муниципального образования Зеленорощинский сельсовет Александровского района Оренбургской области - по нормативу 100 процентов.</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2. </w:t>
      </w:r>
      <w:r>
        <w:rPr>
          <w:rFonts w:ascii="Times New Roman CYR" w:hAnsi="Times New Roman CYR" w:cs="Times New Roman CYR"/>
          <w:sz w:val="28"/>
          <w:szCs w:val="28"/>
        </w:rPr>
        <w:t>Суммы денежных взысканий (штрафов) за нарушение законодательства о налогах и сборах подлежат зачислению в бюджет Александровского  района в следующем порядке:</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3. </w:t>
      </w:r>
      <w:r>
        <w:rPr>
          <w:rFonts w:ascii="Times New Roman CYR" w:hAnsi="Times New Roman CYR" w:cs="Times New Roman CYR"/>
          <w:sz w:val="28"/>
          <w:szCs w:val="28"/>
        </w:rPr>
        <w:t>Суммы денежных взысканий (штрафов) за нарушение бюджетного законодательства Российской Федерации (в части бюджета Зеленорощинского сельсовета), а также денежных взысканий (штрафов), установленных правовыми актами органов местного самоуправления, подлежат зачислению в бюджет Зеленорощинского сельсовета по нормативу 100 процентов.</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4. </w:t>
      </w:r>
      <w:r>
        <w:rPr>
          <w:rFonts w:ascii="Times New Roman CYR" w:hAnsi="Times New Roman CYR" w:cs="Times New Roman CYR"/>
          <w:sz w:val="28"/>
          <w:szCs w:val="28"/>
        </w:rPr>
        <w:t>Суммы конфискаций, компенсаций и иные средства, в принудительном порядке изымаемые в доход Зеленорощинского сельсовета в соответствии с законодательством Российской Федерации и решениями судов, подлежат зачислению в бюджет Романовского  сельсовета   по нормативу 100 процентов.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на территории Зеленорощинского сельсовета, подлежат зачислению в бюджет Зеленорощинского сельсовета по нормативу 100 процентов.</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27</w:t>
      </w:r>
      <w:r>
        <w:rPr>
          <w:rFonts w:ascii="Times New Roman CYR" w:hAnsi="Times New Roman CYR" w:cs="Times New Roman CYR"/>
          <w:sz w:val="28"/>
          <w:szCs w:val="28"/>
        </w:rPr>
        <w:t>.</w:t>
      </w:r>
      <w:r>
        <w:rPr>
          <w:rFonts w:ascii="Times New Roman CYR" w:hAnsi="Times New Roman CYR" w:cs="Times New Roman CYR"/>
          <w:b/>
          <w:bCs/>
          <w:sz w:val="28"/>
          <w:szCs w:val="28"/>
        </w:rPr>
        <w:t xml:space="preserve"> Собственные доходы бюджета.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 xml:space="preserve">К собственным </w:t>
      </w:r>
      <w:hyperlink r:id="rId21" w:history="1">
        <w:r>
          <w:rPr>
            <w:rFonts w:ascii="Times New Roman CYR" w:hAnsi="Times New Roman CYR" w:cs="Times New Roman CYR"/>
            <w:color w:val="000000"/>
            <w:sz w:val="28"/>
            <w:szCs w:val="28"/>
            <w:u w:val="single"/>
          </w:rPr>
          <w:t>доходам бюджет</w:t>
        </w:r>
      </w:hyperlink>
      <w:r>
        <w:rPr>
          <w:rFonts w:ascii="Times New Roman CYR" w:hAnsi="Times New Roman CYR" w:cs="Times New Roman CYR"/>
          <w:sz w:val="28"/>
          <w:szCs w:val="28"/>
        </w:rPr>
        <w:t>а Зеленорощинского сельсовета относятся:</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неналоговые доходы, зачисляемые в бюджет в соответствии с законодательством Российской Федерации, законами Оренбургской области и решениями Совета депутатов;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доходы, полученные бюджетом Зеленорощинского сельсовета  в виде безвозмездных поступлений, за исключением субвенций.</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28</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Налоговые доходы бюджета.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1. </w:t>
      </w:r>
      <w:r>
        <w:rPr>
          <w:rFonts w:ascii="Times New Roman CYR" w:hAnsi="Times New Roman CYR" w:cs="Times New Roman CYR"/>
          <w:sz w:val="28"/>
          <w:szCs w:val="28"/>
        </w:rPr>
        <w:t xml:space="preserve">В </w:t>
      </w:r>
      <w:hyperlink r:id="rId22" w:history="1">
        <w:r>
          <w:rPr>
            <w:rFonts w:ascii="Times New Roman CYR" w:hAnsi="Times New Roman CYR" w:cs="Times New Roman CYR"/>
            <w:color w:val="000000"/>
            <w:sz w:val="28"/>
            <w:szCs w:val="28"/>
            <w:u w:val="single"/>
          </w:rPr>
          <w:t>бюджет</w:t>
        </w:r>
      </w:hyperlink>
      <w:r w:rsidRPr="00CB0EB4">
        <w:rPr>
          <w:rFonts w:ascii="Times New Roman" w:hAnsi="Times New Roman" w:cs="Times New Roman"/>
          <w:sz w:val="28"/>
          <w:szCs w:val="28"/>
        </w:rPr>
        <w:t xml:space="preserve"> </w:t>
      </w:r>
      <w:r>
        <w:rPr>
          <w:rFonts w:ascii="Times New Roman CYR" w:hAnsi="Times New Roman CYR" w:cs="Times New Roman CYR"/>
          <w:sz w:val="28"/>
          <w:szCs w:val="28"/>
        </w:rPr>
        <w:t>сельсовета  подлежат зачислению налоговые доходы от следующих местных налогов, устанавливаемых представительными органами  в соответствии с законодательством Российской Федерации о налогах и сборах:</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земельного налога,  - по нормативу 100</w:t>
      </w:r>
      <w:r>
        <w:rPr>
          <w:rFonts w:ascii="Times New Roman" w:hAnsi="Times New Roman" w:cs="Times New Roman"/>
          <w:sz w:val="28"/>
          <w:szCs w:val="28"/>
          <w:lang w:val="en-US"/>
        </w:rPr>
        <w:t> </w:t>
      </w:r>
      <w:r>
        <w:rPr>
          <w:rFonts w:ascii="Times New Roman CYR" w:hAnsi="Times New Roman CYR" w:cs="Times New Roman CYR"/>
          <w:sz w:val="28"/>
          <w:szCs w:val="28"/>
        </w:rPr>
        <w:t>процентов;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налога на имущество физических лиц, - по нормативу 100</w:t>
      </w:r>
      <w:r>
        <w:rPr>
          <w:rFonts w:ascii="Times New Roman" w:hAnsi="Times New Roman" w:cs="Times New Roman"/>
          <w:sz w:val="28"/>
          <w:szCs w:val="28"/>
          <w:lang w:val="en-US"/>
        </w:rPr>
        <w:t> </w:t>
      </w:r>
      <w:r>
        <w:rPr>
          <w:rFonts w:ascii="Times New Roman CYR" w:hAnsi="Times New Roman CYR" w:cs="Times New Roman CYR"/>
          <w:sz w:val="28"/>
          <w:szCs w:val="28"/>
        </w:rPr>
        <w:t>процентов.</w:t>
      </w:r>
    </w:p>
    <w:p w:rsidR="00CB0EB4" w:rsidRPr="00CB0EB4" w:rsidRDefault="00CB0EB4" w:rsidP="00CB0EB4">
      <w:pPr>
        <w:widowControl/>
        <w:ind w:firstLine="0"/>
        <w:rPr>
          <w:rFonts w:ascii="Times New Roman" w:hAnsi="Times New Roman" w:cs="Times New Roman"/>
          <w:b/>
          <w:bCs/>
          <w:sz w:val="28"/>
          <w:szCs w:val="28"/>
        </w:rPr>
      </w:pPr>
      <w:r w:rsidRPr="00CB0EB4">
        <w:rPr>
          <w:rFonts w:ascii="Times New Roman" w:hAnsi="Times New Roman" w:cs="Times New Roman"/>
          <w:sz w:val="28"/>
          <w:szCs w:val="28"/>
        </w:rPr>
        <w:t xml:space="preserve">2. </w:t>
      </w:r>
      <w:r>
        <w:rPr>
          <w:rFonts w:ascii="Times New Roman CYR" w:hAnsi="Times New Roman CYR" w:cs="Times New Roman CYR"/>
          <w:sz w:val="28"/>
          <w:szCs w:val="28"/>
        </w:rPr>
        <w:t xml:space="preserve">В бюджет муниципального  района  подлежат зачислению налоговые доходы от следующих федеральных налогов и сборов, в том числе налогов, предусмотренных </w:t>
      </w:r>
      <w:hyperlink r:id="rId23" w:history="1">
        <w:r>
          <w:rPr>
            <w:rFonts w:ascii="Times New Roman CYR" w:hAnsi="Times New Roman CYR" w:cs="Times New Roman CYR"/>
            <w:color w:val="000000"/>
            <w:sz w:val="28"/>
            <w:szCs w:val="28"/>
            <w:u w:val="single"/>
          </w:rPr>
          <w:t>специальными налоговыми режимами</w:t>
        </w:r>
      </w:hyperlink>
      <w:r w:rsidRPr="00CB0EB4">
        <w:rPr>
          <w:rFonts w:ascii="Times New Roman" w:hAnsi="Times New Roman" w:cs="Times New Roman"/>
          <w:b/>
          <w:bCs/>
          <w:sz w:val="28"/>
          <w:szCs w:val="28"/>
        </w:rPr>
        <w:t>:</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налога на доходы физических лиц - по нормативу 10</w:t>
      </w:r>
      <w:r>
        <w:rPr>
          <w:rFonts w:ascii="Times New Roman" w:hAnsi="Times New Roman" w:cs="Times New Roman"/>
          <w:sz w:val="28"/>
          <w:szCs w:val="28"/>
          <w:lang w:val="en-US"/>
        </w:rPr>
        <w:t> </w:t>
      </w:r>
      <w:r>
        <w:rPr>
          <w:rFonts w:ascii="Times New Roman CYR" w:hAnsi="Times New Roman CYR" w:cs="Times New Roman CYR"/>
          <w:sz w:val="28"/>
          <w:szCs w:val="28"/>
        </w:rPr>
        <w:t>процентов;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lastRenderedPageBreak/>
        <w:t>единого сельскохозяйственного налога - по нормативу 65</w:t>
      </w:r>
      <w:r>
        <w:rPr>
          <w:rFonts w:ascii="Times New Roman" w:hAnsi="Times New Roman" w:cs="Times New Roman"/>
          <w:sz w:val="28"/>
          <w:szCs w:val="28"/>
          <w:lang w:val="en-US"/>
        </w:rPr>
        <w:t> </w:t>
      </w:r>
      <w:r>
        <w:rPr>
          <w:rFonts w:ascii="Times New Roman CYR" w:hAnsi="Times New Roman CYR" w:cs="Times New Roman CYR"/>
          <w:sz w:val="28"/>
          <w:szCs w:val="28"/>
        </w:rPr>
        <w:t>процентов;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единого сельскохозяйственного налога, - по нормативу 60 процентов;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100%.</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3. </w:t>
      </w:r>
      <w:r>
        <w:rPr>
          <w:rFonts w:ascii="Times New Roman CYR" w:hAnsi="Times New Roman CYR" w:cs="Times New Roman CYR"/>
          <w:sz w:val="28"/>
          <w:szCs w:val="28"/>
        </w:rPr>
        <w:t xml:space="preserve">В бюджет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r:id="rId24" w:history="1">
        <w:r>
          <w:rPr>
            <w:rFonts w:ascii="Times New Roman CYR" w:hAnsi="Times New Roman CYR" w:cs="Times New Roman CYR"/>
            <w:color w:val="000000"/>
            <w:sz w:val="28"/>
            <w:szCs w:val="28"/>
            <w:u w:val="single"/>
          </w:rPr>
          <w:t>статьей 58</w:t>
        </w:r>
      </w:hyperlink>
      <w:r w:rsidRPr="00CB0EB4">
        <w:rPr>
          <w:rFonts w:ascii="Times New Roman" w:hAnsi="Times New Roman" w:cs="Times New Roman"/>
          <w:sz w:val="28"/>
          <w:szCs w:val="28"/>
        </w:rPr>
        <w:t xml:space="preserve"> </w:t>
      </w:r>
      <w:r>
        <w:rPr>
          <w:rFonts w:ascii="Times New Roman CYR" w:hAnsi="Times New Roman CYR" w:cs="Times New Roman CYR"/>
          <w:sz w:val="28"/>
          <w:szCs w:val="28"/>
        </w:rPr>
        <w:t>Бюджетного Кодекса.</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29.</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Неналоговые доходы бюджета.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 xml:space="preserve">Неналоговые доходы бюджета Зеленорощинского  сельсовета  формируются в соответствии со </w:t>
      </w:r>
      <w:hyperlink r:id="rId25" w:history="1">
        <w:r>
          <w:rPr>
            <w:rFonts w:ascii="Times New Roman CYR" w:hAnsi="Times New Roman CYR" w:cs="Times New Roman CYR"/>
            <w:color w:val="000000"/>
            <w:sz w:val="28"/>
            <w:szCs w:val="28"/>
            <w:u w:val="single"/>
          </w:rPr>
          <w:t xml:space="preserve">статьями </w:t>
        </w:r>
      </w:hyperlink>
      <w:r w:rsidRPr="00CB0EB4">
        <w:rPr>
          <w:rFonts w:ascii="Times New Roman" w:hAnsi="Times New Roman" w:cs="Times New Roman"/>
          <w:sz w:val="28"/>
          <w:szCs w:val="28"/>
        </w:rPr>
        <w:t xml:space="preserve">24 -25 </w:t>
      </w:r>
      <w:r>
        <w:rPr>
          <w:rFonts w:ascii="Times New Roman CYR" w:hAnsi="Times New Roman CYR" w:cs="Times New Roman CYR"/>
          <w:sz w:val="28"/>
          <w:szCs w:val="28"/>
        </w:rPr>
        <w:t>настоящего Положения, в том числе за счет:</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доходов от использования имущества, находящегося в  собственности поселения,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доходов от платных услуг,  получателями средств бюджета поселения;</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решением Совета депутатов.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В бюджет Зеленорощинского сельсовета до разграничения государственной собственности на землю поступают:</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плата за пользование водными объектами, находящимися в собственности сельсовета, - по нормативу 100 процентов.</w:t>
      </w:r>
    </w:p>
    <w:p w:rsidR="00CB0EB4" w:rsidRDefault="00CB0EB4" w:rsidP="00CB0EB4">
      <w:pPr>
        <w:widowControl/>
        <w:ind w:firstLine="0"/>
        <w:jc w:val="center"/>
        <w:rPr>
          <w:rFonts w:ascii="Times New Roman CYR" w:hAnsi="Times New Roman CYR" w:cs="Times New Roman CYR"/>
          <w:sz w:val="28"/>
          <w:szCs w:val="28"/>
        </w:rPr>
      </w:pPr>
      <w:r>
        <w:rPr>
          <w:rFonts w:ascii="Times New Roman CYR" w:hAnsi="Times New Roman CYR" w:cs="Times New Roman CYR"/>
          <w:b/>
          <w:bCs/>
          <w:sz w:val="28"/>
          <w:szCs w:val="28"/>
        </w:rPr>
        <w:t>Статья 30.</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Полномочия муниципального образования по формированию доходов местного </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Зеленорощинского бюджета</w:t>
      </w:r>
      <w:r>
        <w:rPr>
          <w:rFonts w:ascii="Times New Roman CYR" w:hAnsi="Times New Roman CYR" w:cs="Times New Roman CYR"/>
          <w:sz w:val="28"/>
          <w:szCs w:val="28"/>
        </w:rPr>
        <w:t>.</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1. </w:t>
      </w:r>
      <w:r>
        <w:rPr>
          <w:rFonts w:ascii="Times New Roman CYR" w:hAnsi="Times New Roman CYR" w:cs="Times New Roman CYR"/>
          <w:sz w:val="28"/>
          <w:szCs w:val="28"/>
        </w:rPr>
        <w:t>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депутатов законодательством Российской Федерации о налогах и сборах.</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2. </w:t>
      </w:r>
      <w:r>
        <w:rPr>
          <w:rFonts w:ascii="Times New Roman CYR" w:hAnsi="Times New Roman CYR" w:cs="Times New Roman CYR"/>
          <w:sz w:val="28"/>
          <w:szCs w:val="28"/>
        </w:rPr>
        <w:t xml:space="preserve">Решения Совета депутатов о внесении изменений в решения о местных налогах, решения Совета депутатов, регулирующие бюджетные правоотношения, </w:t>
      </w:r>
      <w:r>
        <w:rPr>
          <w:rFonts w:ascii="Times New Roman CYR" w:hAnsi="Times New Roman CYR" w:cs="Times New Roman CYR"/>
          <w:sz w:val="28"/>
          <w:szCs w:val="28"/>
        </w:rPr>
        <w:lastRenderedPageBreak/>
        <w:t>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Совет депутатов проекта решения о местном бюджете на очередной финансовый год (очередной финансовый год и плановый период) в сроки, установленные решением Совета депутатов</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3. </w:t>
      </w:r>
      <w:r>
        <w:rPr>
          <w:rFonts w:ascii="Times New Roman CYR" w:hAnsi="Times New Roman CYR" w:cs="Times New Roman CYR"/>
          <w:sz w:val="28"/>
          <w:szCs w:val="28"/>
        </w:rPr>
        <w:t>Внесение изменений в решения  Совета депутатов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депутатов о местном бюджете на текущий финансовый год (текущий финансовый год и плановый период).</w:t>
      </w:r>
    </w:p>
    <w:p w:rsidR="00CB0EB4" w:rsidRDefault="00CB0EB4" w:rsidP="00CB0EB4">
      <w:pPr>
        <w:widowControl/>
        <w:ind w:firstLine="0"/>
        <w:jc w:val="center"/>
        <w:rPr>
          <w:rFonts w:ascii="Times New Roman CYR" w:hAnsi="Times New Roman CYR" w:cs="Times New Roman CYR"/>
          <w:sz w:val="28"/>
          <w:szCs w:val="28"/>
        </w:rPr>
      </w:pPr>
      <w:r>
        <w:rPr>
          <w:rFonts w:ascii="Times New Roman CYR" w:hAnsi="Times New Roman CYR" w:cs="Times New Roman CYR"/>
          <w:b/>
          <w:bCs/>
          <w:color w:val="000000"/>
          <w:sz w:val="28"/>
          <w:szCs w:val="28"/>
        </w:rPr>
        <w:t>Статья 31</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Формирование расходов бюджета</w:t>
      </w:r>
      <w:r>
        <w:rPr>
          <w:rFonts w:ascii="Times New Roman CYR" w:hAnsi="Times New Roman CYR" w:cs="Times New Roman CYR"/>
          <w:sz w:val="28"/>
          <w:szCs w:val="28"/>
        </w:rPr>
        <w:t>.</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CYR" w:hAnsi="Times New Roman CYR" w:cs="Times New Roman CYR"/>
          <w:sz w:val="28"/>
          <w:szCs w:val="28"/>
        </w:rPr>
        <w:t xml:space="preserve">Формирование расходов бюджета Зеленорощинского сельсовета осуществляется в соответствии с </w:t>
      </w:r>
      <w:hyperlink r:id="rId26" w:history="1">
        <w:r>
          <w:rPr>
            <w:rFonts w:ascii="Times New Roman CYR" w:hAnsi="Times New Roman CYR" w:cs="Times New Roman CYR"/>
            <w:color w:val="000000"/>
            <w:sz w:val="28"/>
            <w:szCs w:val="28"/>
            <w:u w:val="single"/>
          </w:rPr>
          <w:t>расходными обязательствами</w:t>
        </w:r>
      </w:hyperlink>
      <w:r w:rsidRPr="00CB0EB4">
        <w:rPr>
          <w:rFonts w:ascii="Times New Roman" w:hAnsi="Times New Roman" w:cs="Times New Roman"/>
          <w:b/>
          <w:bCs/>
          <w:color w:val="000000"/>
          <w:sz w:val="28"/>
          <w:szCs w:val="28"/>
        </w:rPr>
        <w:t>,</w:t>
      </w:r>
      <w:r w:rsidRPr="00CB0EB4">
        <w:rPr>
          <w:rFonts w:ascii="Times New Roman" w:hAnsi="Times New Roman" w:cs="Times New Roman"/>
          <w:color w:val="000000"/>
          <w:sz w:val="28"/>
          <w:szCs w:val="28"/>
        </w:rPr>
        <w:t xml:space="preserve"> </w:t>
      </w:r>
      <w:r>
        <w:rPr>
          <w:rFonts w:ascii="Times New Roman CYR" w:hAnsi="Times New Roman CYR" w:cs="Times New Roman CYR"/>
          <w:sz w:val="28"/>
          <w:szCs w:val="28"/>
        </w:rPr>
        <w:t>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(очередном финансовом году и плановом периоде) за счет средств бюджета Зеленорощинского сельсовета.</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sz w:val="28"/>
          <w:szCs w:val="28"/>
        </w:rPr>
        <w:t>Статья 32.</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Бюджетные ассигнования.</w:t>
      </w:r>
    </w:p>
    <w:p w:rsidR="00CB0EB4" w:rsidRDefault="00CB0EB4" w:rsidP="00CB0EB4">
      <w:pPr>
        <w:widowControl/>
        <w:ind w:firstLine="0"/>
        <w:jc w:val="left"/>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CYR" w:hAnsi="Times New Roman CYR" w:cs="Times New Roman CYR"/>
          <w:sz w:val="28"/>
          <w:szCs w:val="28"/>
        </w:rPr>
        <w:t>К бюджетным ассигнованиям относятся ассигнования на:</w:t>
      </w:r>
    </w:p>
    <w:p w:rsidR="00CB0EB4" w:rsidRDefault="00CB0EB4" w:rsidP="00CB0EB4">
      <w:pPr>
        <w:widowControl/>
        <w:ind w:firstLine="0"/>
        <w:jc w:val="left"/>
        <w:rPr>
          <w:rFonts w:ascii="Times New Roman CYR" w:hAnsi="Times New Roman CYR" w:cs="Times New Roman CYR"/>
          <w:sz w:val="28"/>
          <w:szCs w:val="28"/>
        </w:rPr>
      </w:pPr>
      <w:r>
        <w:rPr>
          <w:rFonts w:ascii="Times New Roman CYR" w:hAnsi="Times New Roman CYR" w:cs="Times New Roman CYR"/>
          <w:sz w:val="28"/>
          <w:szCs w:val="28"/>
        </w:rPr>
        <w:t>оказание муниципальных услуг, в том числе ассигнования на оплату муниципальных контрактов на поставку товаров, выполнение работ, оказание услуг для муниципальных нужд;</w:t>
      </w:r>
    </w:p>
    <w:p w:rsidR="00CB0EB4" w:rsidRDefault="00CB0EB4" w:rsidP="00CB0EB4">
      <w:pPr>
        <w:widowControl/>
        <w:ind w:firstLine="0"/>
        <w:jc w:val="left"/>
        <w:rPr>
          <w:rFonts w:ascii="Times New Roman CYR" w:hAnsi="Times New Roman CYR" w:cs="Times New Roman CYR"/>
          <w:sz w:val="28"/>
          <w:szCs w:val="28"/>
        </w:rPr>
      </w:pPr>
      <w:r>
        <w:rPr>
          <w:rFonts w:ascii="Times New Roman CYR" w:hAnsi="Times New Roman CYR" w:cs="Times New Roman CYR"/>
          <w:sz w:val="28"/>
          <w:szCs w:val="28"/>
        </w:rPr>
        <w:t>социальное обеспечение населения;</w:t>
      </w:r>
    </w:p>
    <w:p w:rsidR="00CB0EB4" w:rsidRDefault="00CB0EB4" w:rsidP="00CB0EB4">
      <w:pPr>
        <w:widowControl/>
        <w:ind w:firstLine="0"/>
        <w:jc w:val="left"/>
        <w:rPr>
          <w:rFonts w:ascii="Times New Roman CYR" w:hAnsi="Times New Roman CYR" w:cs="Times New Roman CYR"/>
          <w:sz w:val="28"/>
          <w:szCs w:val="28"/>
        </w:rPr>
      </w:pPr>
      <w:r>
        <w:rPr>
          <w:rFonts w:ascii="Times New Roman CYR" w:hAnsi="Times New Roman CYR" w:cs="Times New Roman CYR"/>
          <w:sz w:val="28"/>
          <w:szCs w:val="28"/>
        </w:rPr>
        <w:t>предоставление бюджетных инвестиций юридическим лицам, не являющимися муниципальными учреждениями;</w:t>
      </w:r>
    </w:p>
    <w:p w:rsidR="00CB0EB4" w:rsidRDefault="00CB0EB4" w:rsidP="00CB0EB4">
      <w:pPr>
        <w:widowControl/>
        <w:ind w:firstLine="0"/>
        <w:jc w:val="left"/>
        <w:rPr>
          <w:rFonts w:ascii="Times New Roman CYR" w:hAnsi="Times New Roman CYR" w:cs="Times New Roman CYR"/>
          <w:sz w:val="28"/>
          <w:szCs w:val="28"/>
        </w:rPr>
      </w:pPr>
      <w:r>
        <w:rPr>
          <w:rFonts w:ascii="Times New Roman CYR" w:hAnsi="Times New Roman CYR" w:cs="Times New Roman CYR"/>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CB0EB4" w:rsidRDefault="00CB0EB4" w:rsidP="00CB0EB4">
      <w:pPr>
        <w:widowControl/>
        <w:ind w:firstLine="0"/>
        <w:jc w:val="left"/>
        <w:rPr>
          <w:rFonts w:ascii="Times New Roman CYR" w:hAnsi="Times New Roman CYR" w:cs="Times New Roman CYR"/>
          <w:sz w:val="28"/>
          <w:szCs w:val="28"/>
        </w:rPr>
      </w:pPr>
      <w:r>
        <w:rPr>
          <w:rFonts w:ascii="Times New Roman CYR" w:hAnsi="Times New Roman CYR" w:cs="Times New Roman CYR"/>
          <w:sz w:val="28"/>
          <w:szCs w:val="28"/>
        </w:rPr>
        <w:t>предоставление межбюджетных трансфертов;</w:t>
      </w:r>
    </w:p>
    <w:p w:rsidR="00CB0EB4" w:rsidRDefault="00CB0EB4" w:rsidP="00CB0EB4">
      <w:pPr>
        <w:widowControl/>
        <w:ind w:firstLine="0"/>
        <w:jc w:val="left"/>
        <w:rPr>
          <w:rFonts w:ascii="Times New Roman CYR" w:hAnsi="Times New Roman CYR" w:cs="Times New Roman CYR"/>
          <w:sz w:val="28"/>
          <w:szCs w:val="28"/>
        </w:rPr>
      </w:pPr>
      <w:r>
        <w:rPr>
          <w:rFonts w:ascii="Times New Roman CYR" w:hAnsi="Times New Roman CYR" w:cs="Times New Roman CYR"/>
          <w:sz w:val="28"/>
          <w:szCs w:val="28"/>
        </w:rPr>
        <w:t>обслуживание муниципального долга;</w:t>
      </w:r>
    </w:p>
    <w:p w:rsidR="00CB0EB4" w:rsidRDefault="00CB0EB4" w:rsidP="00CB0EB4">
      <w:pPr>
        <w:widowControl/>
        <w:ind w:firstLine="0"/>
        <w:jc w:val="left"/>
        <w:rPr>
          <w:rFonts w:ascii="Times New Roman CYR" w:hAnsi="Times New Roman CYR" w:cs="Times New Roman CYR"/>
          <w:sz w:val="28"/>
          <w:szCs w:val="28"/>
        </w:rPr>
      </w:pPr>
      <w:r>
        <w:rPr>
          <w:rFonts w:ascii="Times New Roman CYR" w:hAnsi="Times New Roman CYR" w:cs="Times New Roman CYR"/>
          <w:sz w:val="28"/>
          <w:szCs w:val="28"/>
        </w:rPr>
        <w:t>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CB0EB4" w:rsidRDefault="00CB0EB4" w:rsidP="00CB0EB4">
      <w:pPr>
        <w:widowControl/>
        <w:ind w:firstLine="0"/>
        <w:rPr>
          <w:rFonts w:ascii="Times New Roman CYR" w:hAnsi="Times New Roman CYR" w:cs="Times New Roman CYR"/>
          <w:b/>
          <w:bCs/>
          <w:sz w:val="28"/>
          <w:szCs w:val="28"/>
        </w:rPr>
      </w:pPr>
      <w:r>
        <w:rPr>
          <w:rFonts w:ascii="Times New Roman CYR" w:hAnsi="Times New Roman CYR" w:cs="Times New Roman CYR"/>
          <w:b/>
          <w:bCs/>
          <w:sz w:val="28"/>
          <w:szCs w:val="28"/>
        </w:rPr>
        <w:t>Статья 33.</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Бюджетные ассигнования на оказание муниципальных услуг.</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CYR" w:hAnsi="Times New Roman CYR" w:cs="Times New Roman CYR"/>
          <w:sz w:val="28"/>
          <w:szCs w:val="28"/>
        </w:rPr>
        <w:t>К бюджетным ассигнованиям на оказание муниципальных услуг (выполнение работ) относятся ассигнования на: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CYR" w:hAnsi="Times New Roman CYR" w:cs="Times New Roman CYR"/>
          <w:sz w:val="28"/>
          <w:szCs w:val="28"/>
        </w:rPr>
        <w:t xml:space="preserve">обеспечение выполнения функций </w:t>
      </w:r>
      <w:r>
        <w:rPr>
          <w:rFonts w:ascii="Times New Roman CYR" w:hAnsi="Times New Roman CYR" w:cs="Times New Roman CYR"/>
          <w:color w:val="000000"/>
          <w:sz w:val="28"/>
          <w:szCs w:val="28"/>
        </w:rPr>
        <w:t>казенных</w:t>
      </w:r>
      <w:r>
        <w:rPr>
          <w:rFonts w:ascii="Times New Roman CYR" w:hAnsi="Times New Roman CYR" w:cs="Times New Roman CYR"/>
          <w:sz w:val="28"/>
          <w:szCs w:val="28"/>
        </w:rPr>
        <w:t xml:space="preserve"> учреждений</w:t>
      </w:r>
      <w:r>
        <w:rPr>
          <w:rFonts w:ascii="Times New Roman CYR" w:hAnsi="Times New Roman CYR" w:cs="Times New Roman CYR"/>
          <w:color w:val="000000"/>
          <w:sz w:val="28"/>
          <w:szCs w:val="28"/>
        </w:rPr>
        <w:t>, в том числе по оказанию муниципальных услуг (выполнению работ) физическим и (или) юридическим лицам</w:t>
      </w:r>
      <w:r>
        <w:rPr>
          <w:rFonts w:ascii="Times New Roman CYR" w:hAnsi="Times New Roman CYR" w:cs="Times New Roman CYR"/>
          <w:sz w:val="28"/>
          <w:szCs w:val="28"/>
        </w:rPr>
        <w:t>;</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lastRenderedPageBreak/>
        <w:t xml:space="preserve">- </w:t>
      </w:r>
      <w:r>
        <w:rPr>
          <w:rFonts w:ascii="Times New Roman CYR" w:hAnsi="Times New Roman CYR" w:cs="Times New Roman CYR"/>
          <w:sz w:val="28"/>
          <w:szCs w:val="28"/>
        </w:rPr>
        <w:t xml:space="preserve">предоставление субсидий </w:t>
      </w:r>
      <w:r>
        <w:rPr>
          <w:rFonts w:ascii="Times New Roman CYR" w:hAnsi="Times New Roman CYR" w:cs="Times New Roman CYR"/>
          <w:color w:val="000000"/>
          <w:sz w:val="28"/>
          <w:szCs w:val="28"/>
        </w:rPr>
        <w:t>бюджетным и</w:t>
      </w:r>
      <w:r>
        <w:rPr>
          <w:rFonts w:ascii="Times New Roman CYR" w:hAnsi="Times New Roman CYR" w:cs="Times New Roman CYR"/>
          <w:sz w:val="28"/>
          <w:szCs w:val="28"/>
        </w:rPr>
        <w:t xml:space="preserve"> автономным учреждениям, включая субсидии на возмещение нормативных затрат</w:t>
      </w:r>
      <w:r>
        <w:rPr>
          <w:rFonts w:ascii="Times New Roman CYR" w:hAnsi="Times New Roman CYR" w:cs="Times New Roman CYR"/>
          <w:color w:val="000000"/>
          <w:sz w:val="28"/>
          <w:szCs w:val="28"/>
        </w:rPr>
        <w:t xml:space="preserve">, связанных с оказанием ими </w:t>
      </w:r>
      <w:r>
        <w:rPr>
          <w:rFonts w:ascii="Times New Roman CYR" w:hAnsi="Times New Roman CYR" w:cs="Times New Roman CYR"/>
          <w:sz w:val="28"/>
          <w:szCs w:val="28"/>
        </w:rPr>
        <w:t xml:space="preserve">муниципальных услуг </w:t>
      </w:r>
      <w:r>
        <w:rPr>
          <w:rFonts w:ascii="Times New Roman CYR" w:hAnsi="Times New Roman CYR" w:cs="Times New Roman CYR"/>
          <w:color w:val="000000"/>
          <w:sz w:val="28"/>
          <w:szCs w:val="28"/>
        </w:rPr>
        <w:t>(выполнением работ)</w:t>
      </w:r>
      <w:r>
        <w:rPr>
          <w:rFonts w:ascii="Times New Roman CYR" w:hAnsi="Times New Roman CYR" w:cs="Times New Roman CYR"/>
          <w:sz w:val="28"/>
          <w:szCs w:val="28"/>
        </w:rPr>
        <w:t xml:space="preserve"> физическим и (или) юридическим лицам;</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CYR" w:hAnsi="Times New Roman CYR" w:cs="Times New Roman CYR"/>
          <w:sz w:val="28"/>
          <w:szCs w:val="28"/>
        </w:rPr>
        <w:t xml:space="preserve">предоставление субсидий некоммерческим организациям, не являющимся </w:t>
      </w:r>
      <w:r>
        <w:rPr>
          <w:rFonts w:ascii="Times New Roman CYR" w:hAnsi="Times New Roman CYR" w:cs="Times New Roman CYR"/>
          <w:color w:val="000000"/>
          <w:sz w:val="28"/>
          <w:szCs w:val="28"/>
        </w:rPr>
        <w:t xml:space="preserve">муниципальными </w:t>
      </w:r>
      <w:r>
        <w:rPr>
          <w:rFonts w:ascii="Times New Roman CYR" w:hAnsi="Times New Roman CYR" w:cs="Times New Roman CYR"/>
          <w:sz w:val="28"/>
          <w:szCs w:val="28"/>
        </w:rPr>
        <w:t xml:space="preserve"> учреждениями, в том числе в соответствии с договорами (соглашениями) на оказание указанными организациями муниципальных услуг </w:t>
      </w:r>
      <w:r>
        <w:rPr>
          <w:rFonts w:ascii="Times New Roman CYR" w:hAnsi="Times New Roman CYR" w:cs="Times New Roman CYR"/>
          <w:color w:val="000000"/>
          <w:sz w:val="28"/>
          <w:szCs w:val="28"/>
        </w:rPr>
        <w:t xml:space="preserve">(выполнение работ) </w:t>
      </w:r>
      <w:r>
        <w:rPr>
          <w:rFonts w:ascii="Times New Roman CYR" w:hAnsi="Times New Roman CYR" w:cs="Times New Roman CYR"/>
          <w:sz w:val="28"/>
          <w:szCs w:val="28"/>
        </w:rPr>
        <w:t>физическим и (или) юридическим лицам;</w:t>
      </w:r>
    </w:p>
    <w:p w:rsidR="00CB0EB4" w:rsidRDefault="00CB0EB4" w:rsidP="00CB0EB4">
      <w:pPr>
        <w:widowControl/>
        <w:ind w:firstLine="0"/>
        <w:rPr>
          <w:rFonts w:ascii="Times New Roman CYR" w:hAnsi="Times New Roman CYR" w:cs="Times New Roman CYR"/>
          <w:color w:val="000000"/>
          <w:sz w:val="28"/>
          <w:szCs w:val="28"/>
        </w:rPr>
      </w:pPr>
      <w:r w:rsidRPr="00CB0EB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осуществление бюджетных инвестиций в объекты муниципальной собственности (за исключением муниципальных унитарных предприятий);</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CYR" w:hAnsi="Times New Roman CYR" w:cs="Times New Roman CYR"/>
          <w:sz w:val="28"/>
          <w:szCs w:val="28"/>
        </w:rPr>
        <w:t xml:space="preserve">закупку товаров, работ и услуг для муниципальных нужд (за исключением бюджетных ассигнований для обеспечения выполнения функций </w:t>
      </w:r>
      <w:r>
        <w:rPr>
          <w:rFonts w:ascii="Times New Roman CYR" w:hAnsi="Times New Roman CYR" w:cs="Times New Roman CYR"/>
          <w:color w:val="000000"/>
          <w:sz w:val="28"/>
          <w:szCs w:val="28"/>
        </w:rPr>
        <w:t>казенного</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учреждения), в том числе в целях:</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CYR" w:hAnsi="Times New Roman CYR" w:cs="Times New Roman CYR"/>
          <w:sz w:val="28"/>
          <w:szCs w:val="28"/>
        </w:rPr>
        <w:t>оказания муниципальных услуг физическим и юридическим лицам;</w:t>
      </w:r>
    </w:p>
    <w:p w:rsidR="00CB0EB4" w:rsidRDefault="00CB0EB4" w:rsidP="00CB0EB4">
      <w:pPr>
        <w:widowControl/>
        <w:ind w:left="1612" w:hanging="892"/>
        <w:jc w:val="center"/>
        <w:rPr>
          <w:rFonts w:ascii="Times New Roman CYR" w:hAnsi="Times New Roman CYR" w:cs="Times New Roman CYR"/>
          <w:b/>
          <w:bCs/>
          <w:sz w:val="28"/>
          <w:szCs w:val="28"/>
        </w:rPr>
      </w:pPr>
      <w:r>
        <w:rPr>
          <w:rFonts w:ascii="Times New Roman CYR" w:hAnsi="Times New Roman CYR" w:cs="Times New Roman CYR"/>
          <w:b/>
          <w:bCs/>
          <w:sz w:val="28"/>
          <w:szCs w:val="28"/>
        </w:rPr>
        <w:t>Статья 34.</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Муниципальное задание.</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1. </w:t>
      </w:r>
      <w:r>
        <w:rPr>
          <w:rFonts w:ascii="Times New Roman CYR" w:hAnsi="Times New Roman CYR" w:cs="Times New Roman CYR"/>
          <w:sz w:val="28"/>
          <w:szCs w:val="28"/>
        </w:rPr>
        <w:t>Муниципальное задание должно содержать:</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CYR" w:hAnsi="Times New Roman CYR" w:cs="Times New Roman CYR"/>
          <w:sz w:val="28"/>
          <w:szCs w:val="28"/>
        </w:rPr>
        <w:t>показатели, характеризующие качество и (или) объем (содержание) оказываемых муниципальных услуг (выполняемых работ);</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CYR" w:hAnsi="Times New Roman CYR" w:cs="Times New Roman CYR"/>
          <w:sz w:val="28"/>
          <w:szCs w:val="28"/>
        </w:rPr>
        <w:t>порядок контроля за исполнением муниципального задания, в том числе условия и порядок его досрочного прекращения;</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CYR" w:hAnsi="Times New Roman CYR" w:cs="Times New Roman CYR"/>
          <w:sz w:val="28"/>
          <w:szCs w:val="28"/>
        </w:rPr>
        <w:t>требования к отчетности об исполнении муниципального задания.</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Муниципальное задание на оказание муниципальных услуг физическим и юридическим лицам также должно содержать:</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CYR" w:hAnsi="Times New Roman CYR" w:cs="Times New Roman CYR"/>
          <w:sz w:val="28"/>
          <w:szCs w:val="28"/>
        </w:rPr>
        <w:t>определение категорий физических и (или) юридических лиц, являющихся потребителями соответствующих услуг;</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CYR" w:hAnsi="Times New Roman CYR" w:cs="Times New Roman CYR"/>
          <w:sz w:val="28"/>
          <w:szCs w:val="28"/>
        </w:rPr>
        <w:t>порядок оказания соответствующих услуг;</w:t>
      </w:r>
    </w:p>
    <w:p w:rsidR="00CB0EB4" w:rsidRDefault="00CB0EB4" w:rsidP="00CB0EB4">
      <w:pPr>
        <w:widowControl/>
        <w:ind w:firstLine="0"/>
        <w:jc w:val="left"/>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CYR" w:hAnsi="Times New Roman CYR" w:cs="Times New Roman CYR"/>
          <w:sz w:val="28"/>
          <w:szCs w:val="28"/>
        </w:rPr>
        <w:t xml:space="preserve">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w:t>
      </w:r>
      <w:r>
        <w:rPr>
          <w:rFonts w:ascii="Times New Roman CYR" w:hAnsi="Times New Roman CYR" w:cs="Times New Roman CYR"/>
          <w:color w:val="000000"/>
          <w:sz w:val="28"/>
          <w:szCs w:val="28"/>
        </w:rPr>
        <w:t>в случаях, установленных законодательством Российской Федерации</w:t>
      </w:r>
      <w:r>
        <w:rPr>
          <w:rFonts w:ascii="Times New Roman CYR" w:hAnsi="Times New Roman CYR" w:cs="Times New Roman CYR"/>
          <w:sz w:val="28"/>
          <w:szCs w:val="28"/>
        </w:rPr>
        <w:t>.</w:t>
      </w:r>
    </w:p>
    <w:p w:rsidR="00CB0EB4" w:rsidRDefault="00CB0EB4" w:rsidP="00CB0EB4">
      <w:pPr>
        <w:widowControl/>
        <w:ind w:firstLine="698"/>
        <w:jc w:val="left"/>
        <w:rPr>
          <w:rFonts w:ascii="Times New Roman CYR" w:hAnsi="Times New Roman CYR" w:cs="Times New Roman CYR"/>
          <w:sz w:val="28"/>
          <w:szCs w:val="28"/>
        </w:rPr>
      </w:pPr>
      <w:r w:rsidRPr="00CB0EB4">
        <w:rPr>
          <w:rFonts w:ascii="Times New Roman" w:hAnsi="Times New Roman" w:cs="Times New Roman"/>
          <w:sz w:val="28"/>
          <w:szCs w:val="28"/>
        </w:rPr>
        <w:t xml:space="preserve">2. </w:t>
      </w:r>
      <w:r>
        <w:rPr>
          <w:rFonts w:ascii="Times New Roman CYR" w:hAnsi="Times New Roman CYR" w:cs="Times New Roman CYR"/>
          <w:color w:val="000000"/>
          <w:sz w:val="28"/>
          <w:szCs w:val="28"/>
        </w:rPr>
        <w:t>Показатели муниципального задания используются</w:t>
      </w:r>
      <w:r>
        <w:rPr>
          <w:rFonts w:ascii="Times New Roman CYR" w:hAnsi="Times New Roman CYR" w:cs="Times New Roman CYR"/>
          <w:sz w:val="28"/>
          <w:szCs w:val="28"/>
        </w:rPr>
        <w:t xml:space="preserve"> при составлении проекта бюджета для планирования бюджетных ассигнований на оказание </w:t>
      </w:r>
      <w:r>
        <w:rPr>
          <w:rFonts w:ascii="Times New Roman CYR" w:hAnsi="Times New Roman CYR" w:cs="Times New Roman CYR"/>
          <w:color w:val="000000"/>
          <w:sz w:val="28"/>
          <w:szCs w:val="28"/>
        </w:rPr>
        <w:t>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r>
        <w:rPr>
          <w:rFonts w:ascii="Times New Roman CYR" w:hAnsi="Times New Roman CYR" w:cs="Times New Roman CYR"/>
          <w:sz w:val="28"/>
          <w:szCs w:val="28"/>
        </w:rPr>
        <w:t>.</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3. </w:t>
      </w:r>
      <w:r>
        <w:rPr>
          <w:rFonts w:ascii="Times New Roman CYR" w:hAnsi="Times New Roman CYR" w:cs="Times New Roman CYR"/>
          <w:sz w:val="28"/>
          <w:szCs w:val="28"/>
        </w:rPr>
        <w:t xml:space="preserve">Муниципальное </w:t>
      </w:r>
      <w:r>
        <w:rPr>
          <w:rFonts w:ascii="Times New Roman CYR" w:hAnsi="Times New Roman CYR" w:cs="Times New Roman CYR"/>
          <w:color w:val="000000"/>
          <w:sz w:val="28"/>
          <w:szCs w:val="28"/>
        </w:rPr>
        <w:t>задание на оказание муниципальных услуг (выполнение работ) муниципальными учреждениями формируется</w:t>
      </w:r>
      <w:r>
        <w:rPr>
          <w:rFonts w:ascii="Times New Roman CYR" w:hAnsi="Times New Roman CYR" w:cs="Times New Roman CYR"/>
          <w:sz w:val="28"/>
          <w:szCs w:val="28"/>
        </w:rPr>
        <w:t xml:space="preserve"> в порядке, установленном  администрацией Зеленорощинского сельсовета,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CB0EB4" w:rsidRDefault="00CB0EB4" w:rsidP="00CB0EB4">
      <w:pPr>
        <w:widowControl/>
        <w:ind w:firstLine="69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Муниципальное задание формируется для бюджетных и автономных  учреждений, а также казенных учреждений, определенных в соответствии с </w:t>
      </w:r>
      <w:r>
        <w:rPr>
          <w:rFonts w:ascii="Times New Roman CYR" w:hAnsi="Times New Roman CYR" w:cs="Times New Roman CYR"/>
          <w:color w:val="000000"/>
          <w:sz w:val="28"/>
          <w:szCs w:val="28"/>
        </w:rPr>
        <w:lastRenderedPageBreak/>
        <w:t>решением органа местного самоуправления, осуществляющего бюджетные полномочия главного распорядителя бюджетных средств.</w:t>
      </w:r>
    </w:p>
    <w:p w:rsidR="00CB0EB4" w:rsidRDefault="00CB0EB4" w:rsidP="00CB0EB4">
      <w:pPr>
        <w:widowControl/>
        <w:ind w:firstLine="698"/>
        <w:rPr>
          <w:rFonts w:ascii="Times New Roman CYR" w:hAnsi="Times New Roman CYR" w:cs="Times New Roman CYR"/>
          <w:sz w:val="28"/>
          <w:szCs w:val="28"/>
        </w:rPr>
      </w:pPr>
      <w:r w:rsidRPr="00CB0EB4">
        <w:rPr>
          <w:rFonts w:ascii="Times New Roman" w:hAnsi="Times New Roman" w:cs="Times New Roman"/>
          <w:sz w:val="28"/>
          <w:szCs w:val="28"/>
        </w:rPr>
        <w:t xml:space="preserve">4. </w:t>
      </w:r>
      <w:r>
        <w:rPr>
          <w:rFonts w:ascii="Times New Roman CYR" w:hAnsi="Times New Roman CYR" w:cs="Times New Roman CYR"/>
          <w:sz w:val="28"/>
          <w:szCs w:val="28"/>
        </w:rPr>
        <w:t xml:space="preserve">Финансовое обеспечение выполнения муниципальных заданий осуществляется за счет средств бюджета Александровского  района в порядке, установленном администрацией Зеленорощинского сельсовета. </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sz w:val="28"/>
          <w:szCs w:val="28"/>
        </w:rPr>
        <w:t>Статья 35.</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Обеспечение выполнения функций </w:t>
      </w:r>
      <w:r>
        <w:rPr>
          <w:rFonts w:ascii="Times New Roman CYR" w:hAnsi="Times New Roman CYR" w:cs="Times New Roman CYR"/>
          <w:color w:val="000000"/>
          <w:sz w:val="28"/>
          <w:szCs w:val="28"/>
        </w:rPr>
        <w:t>казенных</w:t>
      </w:r>
      <w:r>
        <w:rPr>
          <w:rFonts w:ascii="Times New Roman CYR" w:hAnsi="Times New Roman CYR" w:cs="Times New Roman CYR"/>
          <w:b/>
          <w:bCs/>
          <w:sz w:val="28"/>
          <w:szCs w:val="28"/>
        </w:rPr>
        <w:t xml:space="preserve"> учреждений</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CYR" w:hAnsi="Times New Roman CYR" w:cs="Times New Roman CYR"/>
          <w:sz w:val="28"/>
          <w:szCs w:val="28"/>
        </w:rPr>
        <w:t xml:space="preserve">Обеспечение выполнения функций </w:t>
      </w:r>
      <w:r>
        <w:rPr>
          <w:rFonts w:ascii="Times New Roman CYR" w:hAnsi="Times New Roman CYR" w:cs="Times New Roman CYR"/>
          <w:color w:val="000000"/>
          <w:sz w:val="28"/>
          <w:szCs w:val="28"/>
        </w:rPr>
        <w:t>казенных</w:t>
      </w:r>
      <w:r>
        <w:rPr>
          <w:rFonts w:ascii="Times New Roman CYR" w:hAnsi="Times New Roman CYR" w:cs="Times New Roman CYR"/>
          <w:sz w:val="28"/>
          <w:szCs w:val="28"/>
        </w:rPr>
        <w:t xml:space="preserve"> учреждений включает:</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CYR" w:hAnsi="Times New Roman CYR" w:cs="Times New Roman CYR"/>
          <w:sz w:val="28"/>
          <w:szCs w:val="28"/>
        </w:rPr>
        <w:t xml:space="preserve">оплату труда работников </w:t>
      </w:r>
      <w:r>
        <w:rPr>
          <w:rFonts w:ascii="Times New Roman CYR" w:hAnsi="Times New Roman CYR" w:cs="Times New Roman CYR"/>
          <w:color w:val="000000"/>
          <w:sz w:val="28"/>
          <w:szCs w:val="28"/>
        </w:rPr>
        <w:t>казенных</w:t>
      </w:r>
      <w:r>
        <w:rPr>
          <w:rFonts w:ascii="Times New Roman CYR" w:hAnsi="Times New Roman CYR" w:cs="Times New Roman CYR"/>
          <w:sz w:val="28"/>
          <w:szCs w:val="28"/>
        </w:rPr>
        <w:t xml:space="preserve">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CYR" w:hAnsi="Times New Roman CYR" w:cs="Times New Roman CYR"/>
          <w:sz w:val="28"/>
          <w:szCs w:val="28"/>
        </w:rPr>
        <w:t>оплату поставок товаров, выполнения работ, оказания услуг для государственных (муниципальных) нужд;</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CYR" w:hAnsi="Times New Roman CYR" w:cs="Times New Roman CYR"/>
          <w:sz w:val="28"/>
          <w:szCs w:val="28"/>
        </w:rPr>
        <w:t>уплату налогов, сборов и иных обязательных платежей в бюджетную систему Российской Федерации;</w:t>
      </w:r>
    </w:p>
    <w:p w:rsidR="00CB0EB4" w:rsidRDefault="00CB0EB4" w:rsidP="00CB0EB4">
      <w:pPr>
        <w:widowControl/>
        <w:ind w:firstLine="0"/>
        <w:jc w:val="left"/>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CYR" w:hAnsi="Times New Roman CYR" w:cs="Times New Roman CYR"/>
          <w:sz w:val="28"/>
          <w:szCs w:val="28"/>
        </w:rPr>
        <w:t xml:space="preserve">возмещение вреда, причиненного </w:t>
      </w:r>
      <w:r>
        <w:rPr>
          <w:rFonts w:ascii="Times New Roman CYR" w:hAnsi="Times New Roman CYR" w:cs="Times New Roman CYR"/>
          <w:color w:val="000000"/>
          <w:sz w:val="28"/>
          <w:szCs w:val="28"/>
        </w:rPr>
        <w:t>казенным</w:t>
      </w:r>
      <w:r>
        <w:rPr>
          <w:rFonts w:ascii="Times New Roman CYR" w:hAnsi="Times New Roman CYR" w:cs="Times New Roman CYR"/>
          <w:sz w:val="28"/>
          <w:szCs w:val="28"/>
        </w:rPr>
        <w:t xml:space="preserve"> учреждением при осуществлении его деятельности.</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sz w:val="28"/>
          <w:szCs w:val="28"/>
        </w:rPr>
        <w:t>Статья 36.</w:t>
      </w:r>
      <w:r>
        <w:rPr>
          <w:rFonts w:ascii="Times New Roman CYR" w:hAnsi="Times New Roman CYR" w:cs="Times New Roman CYR"/>
          <w:b/>
          <w:bCs/>
          <w:color w:val="000080"/>
          <w:sz w:val="28"/>
          <w:szCs w:val="28"/>
        </w:rPr>
        <w:t xml:space="preserve"> </w:t>
      </w:r>
      <w:r>
        <w:rPr>
          <w:rFonts w:ascii="Times New Roman CYR" w:hAnsi="Times New Roman CYR" w:cs="Times New Roman CYR"/>
          <w:b/>
          <w:bCs/>
          <w:sz w:val="28"/>
          <w:szCs w:val="28"/>
        </w:rPr>
        <w:t>Размещение заказов на поставки товаров, выполнение работ, оказание услуг для муниципальных нужд</w:t>
      </w:r>
    </w:p>
    <w:p w:rsidR="00CB0EB4" w:rsidRDefault="00CB0EB4" w:rsidP="00CB0EB4">
      <w:pPr>
        <w:widowControl/>
        <w:ind w:firstLine="0"/>
        <w:jc w:val="left"/>
        <w:rPr>
          <w:rFonts w:ascii="Times New Roman CYR" w:hAnsi="Times New Roman CYR" w:cs="Times New Roman CYR"/>
          <w:sz w:val="28"/>
          <w:szCs w:val="28"/>
        </w:rPr>
      </w:pPr>
      <w:r w:rsidRPr="00CB0EB4">
        <w:rPr>
          <w:rFonts w:ascii="Times New Roman" w:hAnsi="Times New Roman" w:cs="Times New Roman"/>
          <w:sz w:val="28"/>
          <w:szCs w:val="28"/>
        </w:rPr>
        <w:t xml:space="preserve">    1. </w:t>
      </w:r>
      <w:r>
        <w:rPr>
          <w:rFonts w:ascii="Times New Roman CYR" w:hAnsi="Times New Roman CYR" w:cs="Times New Roman CYR"/>
          <w:sz w:val="28"/>
          <w:szCs w:val="28"/>
        </w:rPr>
        <w:t>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муниципальных нужд.</w:t>
      </w:r>
    </w:p>
    <w:p w:rsidR="00CB0EB4" w:rsidRDefault="00CB0EB4" w:rsidP="00CB0EB4">
      <w:pPr>
        <w:widowControl/>
        <w:ind w:firstLine="0"/>
        <w:jc w:val="left"/>
        <w:rPr>
          <w:rFonts w:ascii="Times New Roman CYR" w:hAnsi="Times New Roman CYR" w:cs="Times New Roman CYR"/>
          <w:sz w:val="28"/>
          <w:szCs w:val="28"/>
        </w:rPr>
      </w:pPr>
      <w:r w:rsidRPr="00CB0EB4">
        <w:rPr>
          <w:rFonts w:ascii="Times New Roman" w:hAnsi="Times New Roman" w:cs="Times New Roman"/>
          <w:sz w:val="28"/>
          <w:szCs w:val="28"/>
        </w:rPr>
        <w:t xml:space="preserve">      2. </w:t>
      </w:r>
      <w:r>
        <w:rPr>
          <w:rFonts w:ascii="Times New Roman CYR" w:hAnsi="Times New Roman CYR" w:cs="Times New Roman CYR"/>
          <w:sz w:val="28"/>
          <w:szCs w:val="28"/>
        </w:rPr>
        <w:t xml:space="preserve">Муниципальные контракты заключаются и оплачиваются в пределах лимитов бюджетных обязательств, кроме случаев, установленных </w:t>
      </w:r>
      <w:hyperlink r:id="rId27" w:history="1">
        <w:r>
          <w:rPr>
            <w:rFonts w:ascii="Times New Roman CYR" w:hAnsi="Times New Roman CYR" w:cs="Times New Roman CYR"/>
            <w:color w:val="000000"/>
            <w:sz w:val="28"/>
            <w:szCs w:val="28"/>
            <w:u w:val="single"/>
          </w:rPr>
          <w:t>пунктом 3</w:t>
        </w:r>
      </w:hyperlink>
      <w:r w:rsidRPr="00CB0EB4">
        <w:rPr>
          <w:rFonts w:ascii="Times New Roman" w:hAnsi="Times New Roman" w:cs="Times New Roman"/>
          <w:sz w:val="28"/>
          <w:szCs w:val="28"/>
        </w:rPr>
        <w:t xml:space="preserve"> </w:t>
      </w:r>
      <w:r>
        <w:rPr>
          <w:rFonts w:ascii="Times New Roman CYR" w:hAnsi="Times New Roman CYR" w:cs="Times New Roman CYR"/>
          <w:sz w:val="28"/>
          <w:szCs w:val="28"/>
        </w:rPr>
        <w:t>настоящей статьи.</w:t>
      </w:r>
    </w:p>
    <w:p w:rsidR="00CB0EB4" w:rsidRDefault="00CB0EB4" w:rsidP="00CB0EB4">
      <w:pPr>
        <w:widowControl/>
        <w:ind w:hanging="892"/>
        <w:rPr>
          <w:rFonts w:ascii="Times New Roman CYR" w:hAnsi="Times New Roman CYR" w:cs="Times New Roman CYR"/>
          <w:b/>
          <w:bCs/>
          <w:i/>
          <w:iCs/>
          <w:sz w:val="28"/>
          <w:szCs w:val="28"/>
        </w:rPr>
      </w:pPr>
      <w:r w:rsidRPr="00CB0EB4">
        <w:rPr>
          <w:rFonts w:ascii="Times New Roman" w:hAnsi="Times New Roman" w:cs="Times New Roman"/>
          <w:sz w:val="28"/>
          <w:szCs w:val="28"/>
        </w:rPr>
        <w:t xml:space="preserve">                          3. </w:t>
      </w:r>
      <w:r>
        <w:rPr>
          <w:rFonts w:ascii="Times New Roman CYR" w:hAnsi="Times New Roman CYR" w:cs="Times New Roman CYR"/>
          <w:sz w:val="28"/>
          <w:szCs w:val="28"/>
        </w:rPr>
        <w:t>В случае  если предметами муниципального контракта являются выполнение работ, оказание услуг, длительность производственного цикла выполнения, оказания которых составляет более трех лет (одного года - в случае утверждения решения о местном бюджете на очередной финансовый год), такие муниципальные контракты могут заключаться в пределах средств, установленных на соответствующие цели долгосрочными целевыми программами (проектами) на срок реализации указанных программ (проектов), а также в соответствии с решениями местной администрации, принимаемыми в порядке, определяемом Правительством Российской Федерации.</w:t>
      </w:r>
      <w:r>
        <w:rPr>
          <w:rFonts w:ascii="Times New Roman CYR" w:hAnsi="Times New Roman CYR" w:cs="Times New Roman CYR"/>
          <w:b/>
          <w:bCs/>
          <w:i/>
          <w:iCs/>
          <w:sz w:val="28"/>
          <w:szCs w:val="28"/>
        </w:rPr>
        <w:t xml:space="preserve"> </w:t>
      </w:r>
    </w:p>
    <w:p w:rsidR="00CB0EB4" w:rsidRDefault="00CB0EB4" w:rsidP="00CB0EB4">
      <w:pPr>
        <w:widowControl/>
        <w:ind w:left="1612" w:hanging="892"/>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37.</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Реестры закупок.</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1. </w:t>
      </w:r>
      <w:r>
        <w:rPr>
          <w:rFonts w:ascii="Times New Roman CYR" w:hAnsi="Times New Roman CYR" w:cs="Times New Roman CYR"/>
          <w:color w:val="000000"/>
          <w:sz w:val="28"/>
          <w:szCs w:val="28"/>
        </w:rPr>
        <w:t>Получатели бюджетных средств</w:t>
      </w:r>
      <w:r>
        <w:rPr>
          <w:rFonts w:ascii="Times New Roman CYR" w:hAnsi="Times New Roman CYR" w:cs="Times New Roman CYR"/>
          <w:sz w:val="28"/>
          <w:szCs w:val="28"/>
        </w:rPr>
        <w:t xml:space="preserve"> обязаны вести реестры закупок, осуществленных без заключения государственных или муниципальных контрактов.</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2.</w:t>
      </w:r>
      <w:r>
        <w:rPr>
          <w:rFonts w:ascii="Times New Roman" w:hAnsi="Times New Roman" w:cs="Times New Roman"/>
          <w:sz w:val="28"/>
          <w:szCs w:val="28"/>
          <w:lang w:val="en-US"/>
        </w:rPr>
        <w:t> </w:t>
      </w:r>
      <w:r>
        <w:rPr>
          <w:rFonts w:ascii="Times New Roman CYR" w:hAnsi="Times New Roman CYR" w:cs="Times New Roman CYR"/>
          <w:sz w:val="28"/>
          <w:szCs w:val="28"/>
        </w:rPr>
        <w:t>Реестры закупок, осуществленных без заключения муниципальных контрактов, должны содержать следующие сведения:</w:t>
      </w:r>
    </w:p>
    <w:p w:rsidR="00CB0EB4" w:rsidRDefault="00CB0EB4" w:rsidP="00CB0EB4">
      <w:pPr>
        <w:widowControl/>
        <w:ind w:firstLine="0"/>
        <w:jc w:val="left"/>
        <w:rPr>
          <w:rFonts w:ascii="Times New Roman CYR" w:hAnsi="Times New Roman CYR" w:cs="Times New Roman CYR"/>
          <w:sz w:val="28"/>
          <w:szCs w:val="28"/>
        </w:rPr>
      </w:pPr>
      <w:r>
        <w:rPr>
          <w:rFonts w:ascii="Times New Roman CYR" w:hAnsi="Times New Roman CYR" w:cs="Times New Roman CYR"/>
          <w:sz w:val="28"/>
          <w:szCs w:val="28"/>
        </w:rPr>
        <w:t>Краткое наименование закупаемых товаров, работ и услуг;</w:t>
      </w:r>
    </w:p>
    <w:p w:rsidR="00CB0EB4" w:rsidRDefault="00CB0EB4" w:rsidP="00CB0EB4">
      <w:pPr>
        <w:widowControl/>
        <w:ind w:firstLine="0"/>
        <w:jc w:val="left"/>
        <w:rPr>
          <w:rFonts w:ascii="Times New Roman CYR" w:hAnsi="Times New Roman CYR" w:cs="Times New Roman CYR"/>
          <w:sz w:val="28"/>
          <w:szCs w:val="28"/>
        </w:rPr>
      </w:pPr>
      <w:r>
        <w:rPr>
          <w:rFonts w:ascii="Times New Roman CYR" w:hAnsi="Times New Roman CYR" w:cs="Times New Roman CYR"/>
          <w:sz w:val="28"/>
          <w:szCs w:val="28"/>
        </w:rPr>
        <w:lastRenderedPageBreak/>
        <w:t>Наименование и местонахождение поставщиков, подрядчиков и исполнителей услуг;</w:t>
      </w:r>
    </w:p>
    <w:p w:rsidR="00CB0EB4" w:rsidRDefault="00CB0EB4" w:rsidP="00CB0EB4">
      <w:pPr>
        <w:widowControl/>
        <w:ind w:firstLine="0"/>
        <w:jc w:val="left"/>
        <w:rPr>
          <w:rFonts w:ascii="Times New Roman CYR" w:hAnsi="Times New Roman CYR" w:cs="Times New Roman CYR"/>
          <w:sz w:val="28"/>
          <w:szCs w:val="28"/>
        </w:rPr>
      </w:pPr>
      <w:r>
        <w:rPr>
          <w:rFonts w:ascii="Times New Roman CYR" w:hAnsi="Times New Roman CYR" w:cs="Times New Roman CYR"/>
          <w:sz w:val="28"/>
          <w:szCs w:val="28"/>
        </w:rPr>
        <w:t>Цена и дата закупки.</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sz w:val="28"/>
          <w:szCs w:val="28"/>
        </w:rPr>
        <w:t>Статья  38.</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Предоставление средств из бюджета при выполнении условий.</w:t>
      </w:r>
    </w:p>
    <w:p w:rsidR="00CB0EB4" w:rsidRDefault="00CB0EB4" w:rsidP="00CB0EB4">
      <w:pPr>
        <w:widowControl/>
        <w:ind w:firstLine="698"/>
        <w:rPr>
          <w:rFonts w:ascii="Times New Roman CYR" w:hAnsi="Times New Roman CYR" w:cs="Times New Roman CYR"/>
          <w:sz w:val="28"/>
          <w:szCs w:val="28"/>
        </w:rPr>
      </w:pPr>
      <w:r w:rsidRPr="00CB0EB4">
        <w:rPr>
          <w:rFonts w:ascii="Times New Roman" w:hAnsi="Times New Roman" w:cs="Times New Roman"/>
          <w:sz w:val="28"/>
          <w:szCs w:val="28"/>
        </w:rPr>
        <w:t xml:space="preserve">1. </w:t>
      </w:r>
      <w:r>
        <w:rPr>
          <w:rFonts w:ascii="Times New Roman CYR" w:hAnsi="Times New Roman CYR" w:cs="Times New Roman CYR"/>
          <w:sz w:val="28"/>
          <w:szCs w:val="28"/>
        </w:rPr>
        <w:t>В решении о бюджете Зеленорощинского сельсовета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администрацией Романовского сельсовета.</w:t>
      </w:r>
    </w:p>
    <w:p w:rsidR="00CB0EB4" w:rsidRDefault="00CB0EB4" w:rsidP="00CB0EB4">
      <w:pPr>
        <w:widowControl/>
        <w:ind w:firstLine="698"/>
        <w:rPr>
          <w:rFonts w:ascii="Times New Roman CYR" w:hAnsi="Times New Roman CYR" w:cs="Times New Roman CYR"/>
          <w:sz w:val="28"/>
          <w:szCs w:val="28"/>
        </w:rPr>
      </w:pPr>
      <w:r>
        <w:rPr>
          <w:rFonts w:ascii="Times New Roman CYR" w:hAnsi="Times New Roman CYR" w:cs="Times New Roman CYR"/>
          <w:sz w:val="28"/>
          <w:szCs w:val="28"/>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отделом.</w:t>
      </w:r>
    </w:p>
    <w:p w:rsidR="00CB0EB4" w:rsidRDefault="00CB0EB4" w:rsidP="00CB0EB4">
      <w:pPr>
        <w:widowControl/>
        <w:ind w:firstLine="698"/>
        <w:rPr>
          <w:rFonts w:ascii="Times New Roman CYR" w:hAnsi="Times New Roman CYR" w:cs="Times New Roman CYR"/>
          <w:sz w:val="28"/>
          <w:szCs w:val="28"/>
        </w:rPr>
      </w:pPr>
      <w:r>
        <w:rPr>
          <w:rFonts w:ascii="Times New Roman CYR" w:hAnsi="Times New Roman CYR" w:cs="Times New Roman CYR"/>
          <w:sz w:val="28"/>
          <w:szCs w:val="28"/>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CB0EB4" w:rsidRDefault="00CB0EB4" w:rsidP="00CB0EB4">
      <w:pPr>
        <w:widowControl/>
        <w:ind w:firstLine="698"/>
        <w:rPr>
          <w:rFonts w:ascii="Times New Roman CYR" w:hAnsi="Times New Roman CYR" w:cs="Times New Roman CYR"/>
          <w:sz w:val="28"/>
          <w:szCs w:val="28"/>
        </w:rPr>
      </w:pPr>
      <w:r w:rsidRPr="00CB0EB4">
        <w:rPr>
          <w:rFonts w:ascii="Times New Roman" w:hAnsi="Times New Roman" w:cs="Times New Roman"/>
          <w:sz w:val="28"/>
          <w:szCs w:val="28"/>
        </w:rPr>
        <w:t xml:space="preserve">2. </w:t>
      </w:r>
      <w:r>
        <w:rPr>
          <w:rFonts w:ascii="Times New Roman CYR" w:hAnsi="Times New Roman CYR" w:cs="Times New Roman CYR"/>
          <w:sz w:val="28"/>
          <w:szCs w:val="28"/>
        </w:rPr>
        <w:t xml:space="preserve">Контроль за соблюдением указанных в </w:t>
      </w:r>
      <w:hyperlink r:id="rId28" w:history="1">
        <w:r>
          <w:rPr>
            <w:rFonts w:ascii="Times New Roman CYR" w:hAnsi="Times New Roman CYR" w:cs="Times New Roman CYR"/>
            <w:color w:val="000000"/>
            <w:sz w:val="28"/>
            <w:szCs w:val="28"/>
            <w:u w:val="single"/>
          </w:rPr>
          <w:t>пункте 1</w:t>
        </w:r>
      </w:hyperlink>
      <w:r w:rsidRPr="00CB0EB4">
        <w:rPr>
          <w:rFonts w:ascii="Times New Roman" w:hAnsi="Times New Roman" w:cs="Times New Roman"/>
          <w:sz w:val="28"/>
          <w:szCs w:val="28"/>
        </w:rPr>
        <w:t xml:space="preserve"> </w:t>
      </w:r>
      <w:r>
        <w:rPr>
          <w:rFonts w:ascii="Times New Roman CYR" w:hAnsi="Times New Roman CYR" w:cs="Times New Roman CYR"/>
          <w:sz w:val="28"/>
          <w:szCs w:val="28"/>
        </w:rPr>
        <w:t>настоящей статьи условий осуществляется главным распорядителем бюджетных средств.</w:t>
      </w:r>
    </w:p>
    <w:p w:rsidR="00CB0EB4" w:rsidRDefault="00CB0EB4" w:rsidP="00CB0EB4">
      <w:pPr>
        <w:widowControl/>
        <w:ind w:firstLine="698"/>
        <w:jc w:val="center"/>
        <w:rPr>
          <w:rFonts w:ascii="Times New Roman CYR" w:hAnsi="Times New Roman CYR" w:cs="Times New Roman CYR"/>
          <w:b/>
          <w:bCs/>
          <w:sz w:val="28"/>
          <w:szCs w:val="28"/>
        </w:rPr>
      </w:pPr>
      <w:r>
        <w:rPr>
          <w:rFonts w:ascii="Times New Roman CYR" w:hAnsi="Times New Roman CYR" w:cs="Times New Roman CYR"/>
          <w:b/>
          <w:bCs/>
          <w:sz w:val="28"/>
          <w:szCs w:val="28"/>
        </w:rPr>
        <w:t>Статья 39. Бюджетные ассигнования на социальное обеспечение населения.</w:t>
      </w:r>
    </w:p>
    <w:p w:rsidR="00CB0EB4" w:rsidRDefault="00CB0EB4" w:rsidP="00CB0EB4">
      <w:pPr>
        <w:widowControl/>
        <w:ind w:firstLine="698"/>
        <w:rPr>
          <w:rFonts w:ascii="Times New Roman CYR" w:hAnsi="Times New Roman CYR" w:cs="Times New Roman CYR"/>
          <w:sz w:val="28"/>
          <w:szCs w:val="28"/>
        </w:rPr>
      </w:pPr>
      <w:r w:rsidRPr="00CB0EB4">
        <w:rPr>
          <w:rFonts w:ascii="Times New Roman" w:hAnsi="Times New Roman" w:cs="Times New Roman"/>
          <w:sz w:val="28"/>
          <w:szCs w:val="28"/>
        </w:rPr>
        <w:t xml:space="preserve">1. </w:t>
      </w:r>
      <w:r>
        <w:rPr>
          <w:rFonts w:ascii="Times New Roman CYR" w:hAnsi="Times New Roman CYR" w:cs="Times New Roman CYR"/>
          <w:sz w:val="28"/>
          <w:szCs w:val="28"/>
        </w:rPr>
        <w:t>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CB0EB4" w:rsidRDefault="00CB0EB4" w:rsidP="00CB0EB4">
      <w:pPr>
        <w:widowControl/>
        <w:ind w:firstLine="698"/>
        <w:rPr>
          <w:rFonts w:ascii="Times New Roman CYR" w:hAnsi="Times New Roman CYR" w:cs="Times New Roman CYR"/>
          <w:sz w:val="28"/>
          <w:szCs w:val="28"/>
        </w:rPr>
      </w:pPr>
      <w:r w:rsidRPr="00CB0EB4">
        <w:rPr>
          <w:rFonts w:ascii="Times New Roman" w:hAnsi="Times New Roman" w:cs="Times New Roman"/>
          <w:sz w:val="28"/>
          <w:szCs w:val="28"/>
        </w:rPr>
        <w:t xml:space="preserve">2. </w:t>
      </w:r>
      <w:r>
        <w:rPr>
          <w:rFonts w:ascii="Times New Roman CYR" w:hAnsi="Times New Roman CYR" w:cs="Times New Roman CYR"/>
          <w:sz w:val="28"/>
          <w:szCs w:val="28"/>
        </w:rPr>
        <w:t>Социальное обеспечение населения может осуществляться посредством принятия публичных нормативных обязательств.</w:t>
      </w:r>
    </w:p>
    <w:p w:rsidR="00CB0EB4" w:rsidRDefault="00CB0EB4" w:rsidP="00CB0EB4">
      <w:pPr>
        <w:widowControl/>
        <w:ind w:firstLine="698"/>
        <w:rPr>
          <w:rFonts w:ascii="Times New Roman CYR" w:hAnsi="Times New Roman CYR" w:cs="Times New Roman CYR"/>
          <w:sz w:val="28"/>
          <w:szCs w:val="28"/>
        </w:rPr>
      </w:pPr>
      <w:r>
        <w:rPr>
          <w:rFonts w:ascii="Times New Roman CYR" w:hAnsi="Times New Roman CYR" w:cs="Times New Roman CYR"/>
          <w:sz w:val="28"/>
          <w:szCs w:val="28"/>
        </w:rPr>
        <w:t>Бюджетные ассигнования на исполнение указанных публичных нормативных обязательств предусматриваются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p w:rsidR="00CB0EB4" w:rsidRPr="00CB0EB4" w:rsidRDefault="00CB0EB4" w:rsidP="00CB0EB4">
      <w:pPr>
        <w:widowControl/>
        <w:ind w:firstLine="0"/>
        <w:rPr>
          <w:rFonts w:ascii="Calibri" w:hAnsi="Calibri" w:cs="Calibri"/>
          <w:sz w:val="22"/>
          <w:szCs w:val="22"/>
        </w:rPr>
      </w:pP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40.</w:t>
      </w:r>
      <w:r>
        <w:rPr>
          <w:rFonts w:ascii="Times New Roman CYR" w:hAnsi="Times New Roman CYR" w:cs="Times New Roman CYR"/>
          <w:color w:val="000000"/>
          <w:sz w:val="28"/>
          <w:szCs w:val="28"/>
        </w:rPr>
        <w:t xml:space="preserve"> </w:t>
      </w:r>
      <w:r>
        <w:rPr>
          <w:rFonts w:ascii="Times New Roman CYR" w:hAnsi="Times New Roman CYR" w:cs="Times New Roman CYR"/>
          <w:b/>
          <w:bCs/>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CB0EB4" w:rsidRDefault="00CB0EB4" w:rsidP="00CB0EB4">
      <w:pPr>
        <w:widowControl/>
        <w:ind w:firstLine="698"/>
        <w:rPr>
          <w:rFonts w:ascii="Times New Roman CYR" w:hAnsi="Times New Roman CYR" w:cs="Times New Roman CYR"/>
          <w:sz w:val="28"/>
          <w:szCs w:val="28"/>
        </w:rPr>
      </w:pPr>
      <w:r w:rsidRPr="00CB0EB4">
        <w:rPr>
          <w:rFonts w:ascii="Times New Roman" w:hAnsi="Times New Roman" w:cs="Times New Roman"/>
          <w:sz w:val="28"/>
          <w:szCs w:val="28"/>
        </w:rPr>
        <w:t xml:space="preserve">1. </w:t>
      </w:r>
      <w:r>
        <w:rPr>
          <w:rFonts w:ascii="Times New Roman CYR" w:hAnsi="Times New Roman CYR" w:cs="Times New Roman CYR"/>
          <w:sz w:val="28"/>
          <w:szCs w:val="28"/>
        </w:rPr>
        <w:t>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CB0EB4" w:rsidRDefault="00CB0EB4" w:rsidP="00CB0EB4">
      <w:pPr>
        <w:widowControl/>
        <w:ind w:firstLine="698"/>
        <w:rPr>
          <w:rFonts w:ascii="Times New Roman CYR" w:hAnsi="Times New Roman CYR" w:cs="Times New Roman CYR"/>
          <w:sz w:val="28"/>
          <w:szCs w:val="28"/>
        </w:rPr>
      </w:pPr>
      <w:r w:rsidRPr="00CB0EB4">
        <w:rPr>
          <w:rFonts w:ascii="Times New Roman" w:hAnsi="Times New Roman" w:cs="Times New Roman"/>
          <w:sz w:val="28"/>
          <w:szCs w:val="28"/>
        </w:rPr>
        <w:t xml:space="preserve">2. </w:t>
      </w:r>
      <w:r>
        <w:rPr>
          <w:rFonts w:ascii="Times New Roman CYR" w:hAnsi="Times New Roman CYR" w:cs="Times New Roman CYR"/>
          <w:sz w:val="28"/>
          <w:szCs w:val="28"/>
        </w:rPr>
        <w:t xml:space="preserve">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из бюджета Зеленорощинского сельсовета  в случаях и порядке, предусмотренных решением Совета депутатов о бюджете Зеленорощинского сельсовета и принимаемыми в </w:t>
      </w:r>
      <w:r>
        <w:rPr>
          <w:rFonts w:ascii="Times New Roman CYR" w:hAnsi="Times New Roman CYR" w:cs="Times New Roman CYR"/>
          <w:sz w:val="28"/>
          <w:szCs w:val="28"/>
        </w:rPr>
        <w:lastRenderedPageBreak/>
        <w:t>соответствии с ним муниципальными правовыми актами  администрации Зеленорощинского  сельсовета.</w:t>
      </w:r>
    </w:p>
    <w:p w:rsidR="00CB0EB4" w:rsidRDefault="00CB0EB4" w:rsidP="00CB0EB4">
      <w:pPr>
        <w:widowControl/>
        <w:ind w:firstLine="698"/>
        <w:rPr>
          <w:rFonts w:ascii="Times New Roman CYR" w:hAnsi="Times New Roman CYR" w:cs="Times New Roman CYR"/>
          <w:sz w:val="28"/>
          <w:szCs w:val="28"/>
        </w:rPr>
      </w:pPr>
      <w:r w:rsidRPr="00CB0EB4">
        <w:rPr>
          <w:rFonts w:ascii="Times New Roman" w:hAnsi="Times New Roman" w:cs="Times New Roman"/>
          <w:sz w:val="28"/>
          <w:szCs w:val="28"/>
        </w:rPr>
        <w:t xml:space="preserve">3. </w:t>
      </w:r>
      <w:r>
        <w:rPr>
          <w:rFonts w:ascii="Times New Roman CYR" w:hAnsi="Times New Roman CYR" w:cs="Times New Roman CYR"/>
          <w:sz w:val="28"/>
          <w:szCs w:val="28"/>
        </w:rPr>
        <w:t>Нормативные правовые акты,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CB0EB4" w:rsidRDefault="00CB0EB4" w:rsidP="00CB0EB4">
      <w:pPr>
        <w:widowControl/>
        <w:ind w:firstLine="698"/>
        <w:rPr>
          <w:rFonts w:ascii="Times New Roman CYR" w:hAnsi="Times New Roman CYR" w:cs="Times New Roman CYR"/>
          <w:sz w:val="28"/>
          <w:szCs w:val="28"/>
        </w:rPr>
      </w:pPr>
      <w:r w:rsidRPr="00CB0EB4">
        <w:rPr>
          <w:rFonts w:ascii="Times New Roman" w:hAnsi="Times New Roman" w:cs="Times New Roman"/>
          <w:sz w:val="28"/>
          <w:szCs w:val="28"/>
        </w:rPr>
        <w:t xml:space="preserve">1) </w:t>
      </w:r>
      <w:r>
        <w:rPr>
          <w:rFonts w:ascii="Times New Roman CYR" w:hAnsi="Times New Roman CYR" w:cs="Times New Roman CYR"/>
          <w:sz w:val="28"/>
          <w:szCs w:val="28"/>
        </w:rPr>
        <w:t>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CB0EB4" w:rsidRDefault="00CB0EB4" w:rsidP="00CB0EB4">
      <w:pPr>
        <w:widowControl/>
        <w:ind w:firstLine="698"/>
        <w:rPr>
          <w:rFonts w:ascii="Times New Roman CYR" w:hAnsi="Times New Roman CYR" w:cs="Times New Roman CYR"/>
          <w:sz w:val="28"/>
          <w:szCs w:val="28"/>
        </w:rPr>
      </w:pPr>
      <w:r w:rsidRPr="00CB0EB4">
        <w:rPr>
          <w:rFonts w:ascii="Times New Roman" w:hAnsi="Times New Roman" w:cs="Times New Roman"/>
          <w:sz w:val="28"/>
          <w:szCs w:val="28"/>
        </w:rPr>
        <w:t xml:space="preserve">2) </w:t>
      </w:r>
      <w:r>
        <w:rPr>
          <w:rFonts w:ascii="Times New Roman CYR" w:hAnsi="Times New Roman CYR" w:cs="Times New Roman CYR"/>
          <w:sz w:val="28"/>
          <w:szCs w:val="28"/>
        </w:rPr>
        <w:t>цели, условия и порядок предоставления субсидий;</w:t>
      </w:r>
    </w:p>
    <w:p w:rsidR="00CB0EB4" w:rsidRDefault="00CB0EB4" w:rsidP="00CB0EB4">
      <w:pPr>
        <w:widowControl/>
        <w:ind w:firstLine="698"/>
        <w:rPr>
          <w:rFonts w:ascii="Times New Roman CYR" w:hAnsi="Times New Roman CYR" w:cs="Times New Roman CYR"/>
          <w:sz w:val="28"/>
          <w:szCs w:val="28"/>
        </w:rPr>
      </w:pPr>
      <w:r w:rsidRPr="00CB0EB4">
        <w:rPr>
          <w:rFonts w:ascii="Times New Roman" w:hAnsi="Times New Roman" w:cs="Times New Roman"/>
          <w:sz w:val="28"/>
          <w:szCs w:val="28"/>
        </w:rPr>
        <w:t xml:space="preserve">3) </w:t>
      </w:r>
      <w:r>
        <w:rPr>
          <w:rFonts w:ascii="Times New Roman CYR" w:hAnsi="Times New Roman CYR" w:cs="Times New Roman CYR"/>
          <w:sz w:val="28"/>
          <w:szCs w:val="28"/>
        </w:rPr>
        <w:t>порядок возврата субсидий в случае нарушения условий, установленных при их предоставлении.</w:t>
      </w:r>
    </w:p>
    <w:p w:rsidR="00CB0EB4" w:rsidRDefault="00CB0EB4" w:rsidP="00CB0EB4">
      <w:pPr>
        <w:widowControl/>
        <w:ind w:firstLine="0"/>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42</w:t>
      </w:r>
      <w:r>
        <w:rPr>
          <w:rFonts w:ascii="Times New Roman CYR" w:hAnsi="Times New Roman CYR" w:cs="Times New Roman CYR"/>
          <w:b/>
          <w:bCs/>
          <w:color w:val="000080"/>
          <w:sz w:val="28"/>
          <w:szCs w:val="28"/>
        </w:rPr>
        <w:t>.</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Бюджетные инвестиции в объекты муниципальной собственности.</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1. </w:t>
      </w:r>
      <w:r>
        <w:rPr>
          <w:rFonts w:ascii="Times New Roman CYR" w:hAnsi="Times New Roman CYR" w:cs="Times New Roman CYR"/>
          <w:sz w:val="28"/>
          <w:szCs w:val="28"/>
        </w:rPr>
        <w:t>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муниципальных унитарных предприятий предусматриваются в соответствии с долгосрочными целевыми программами, а также нормативными правовыми актами  администрации района либо в установленном указанными органами порядке решениями главных распорядителей бюджетных средств.</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2. </w:t>
      </w:r>
      <w:r>
        <w:rPr>
          <w:rFonts w:ascii="Times New Roman CYR" w:hAnsi="Times New Roman CYR" w:cs="Times New Roman CYR"/>
          <w:sz w:val="28"/>
          <w:szCs w:val="28"/>
        </w:rPr>
        <w:t>Решения о подготовке и реализации бюджетных инвестиций в объекты капитального строительства муниципальной собственности принимаются соответственно администрацией сельсовета.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3. </w:t>
      </w:r>
      <w:r>
        <w:rPr>
          <w:rFonts w:ascii="Times New Roman CYR" w:hAnsi="Times New Roman CYR" w:cs="Times New Roman CYR"/>
          <w:sz w:val="28"/>
          <w:szCs w:val="28"/>
        </w:rPr>
        <w:t>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и (или) в сводной бюджетной росписи устанавливается соответственно муниципальным правовым актом муниципального образования.</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софинансирование которых осуществляется за счет межбюджетных субсидий, подлежат утверждению соответственно законом субъекта Российской Федерации о бюджете субъекта Российской Федерации, решением представительного органа местного самоуправления о местном бюджете в составе ведомственной структуры расходов раздельно по каждому инвестиционному проекту и соответствующему ему виду расходов.</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4. </w:t>
      </w:r>
      <w:r>
        <w:rPr>
          <w:rFonts w:ascii="Times New Roman CYR" w:hAnsi="Times New Roman CYR" w:cs="Times New Roman CYR"/>
          <w:sz w:val="28"/>
          <w:szCs w:val="28"/>
        </w:rPr>
        <w:t xml:space="preserve">Предоставление бюджетных инвестиций муниципальному унитарному предприятию, основанному на праве хозяйственного ведения, влечет соответствующие увеличения уставного фонда муниципального унитарного предприятия в порядке, установленном </w:t>
      </w:r>
      <w:hyperlink r:id="rId29" w:history="1">
        <w:r>
          <w:rPr>
            <w:rFonts w:ascii="Times New Roman CYR" w:hAnsi="Times New Roman CYR" w:cs="Times New Roman CYR"/>
            <w:color w:val="000000"/>
            <w:sz w:val="28"/>
            <w:szCs w:val="28"/>
            <w:u w:val="single"/>
          </w:rPr>
          <w:t>законодательством</w:t>
        </w:r>
      </w:hyperlink>
      <w:r w:rsidRPr="00CB0EB4">
        <w:rPr>
          <w:rFonts w:ascii="Times New Roman" w:hAnsi="Times New Roman" w:cs="Times New Roman"/>
          <w:sz w:val="28"/>
          <w:szCs w:val="28"/>
        </w:rPr>
        <w:t xml:space="preserve"> </w:t>
      </w:r>
      <w:r>
        <w:rPr>
          <w:rFonts w:ascii="Times New Roman CYR" w:hAnsi="Times New Roman CYR" w:cs="Times New Roman CYR"/>
          <w:sz w:val="28"/>
          <w:szCs w:val="28"/>
        </w:rPr>
        <w:t>о</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муниципальных унитарных предприятиях.</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 xml:space="preserve">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w:t>
      </w:r>
      <w:r>
        <w:rPr>
          <w:rFonts w:ascii="Times New Roman CYR" w:hAnsi="Times New Roman CYR" w:cs="Times New Roman CYR"/>
          <w:sz w:val="28"/>
          <w:szCs w:val="28"/>
        </w:rPr>
        <w:lastRenderedPageBreak/>
        <w:t>основных средств, находящихся на праве оперативного управления, муниципального унитарного предприятия, автономного и бюджетного учреждения.</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Предоставление указанных в абзаце втором настоящего пункта</w:t>
      </w:r>
      <w:r>
        <w:rPr>
          <w:rFonts w:ascii="Times New Roman" w:hAnsi="Times New Roman" w:cs="Times New Roman"/>
          <w:sz w:val="28"/>
          <w:szCs w:val="28"/>
          <w:lang w:val="en-US"/>
        </w:rPr>
        <w:t> </w:t>
      </w:r>
      <w:r>
        <w:rPr>
          <w:rFonts w:ascii="Times New Roman CYR" w:hAnsi="Times New Roman CYR" w:cs="Times New Roman CYR"/>
          <w:sz w:val="28"/>
          <w:szCs w:val="28"/>
        </w:rPr>
        <w:t xml:space="preserve">бюджетных инвестиций осуществляется в </w:t>
      </w:r>
      <w:hyperlink r:id="rId30" w:history="1">
        <w:r>
          <w:rPr>
            <w:rFonts w:ascii="Times New Roman CYR" w:hAnsi="Times New Roman CYR" w:cs="Times New Roman CYR"/>
            <w:color w:val="000000"/>
            <w:sz w:val="28"/>
            <w:szCs w:val="28"/>
            <w:u w:val="single"/>
          </w:rPr>
          <w:t>порядке</w:t>
        </w:r>
      </w:hyperlink>
      <w:r w:rsidRPr="00CB0EB4">
        <w:rPr>
          <w:rFonts w:ascii="Times New Roman" w:hAnsi="Times New Roman" w:cs="Times New Roman"/>
          <w:sz w:val="28"/>
          <w:szCs w:val="28"/>
        </w:rPr>
        <w:t xml:space="preserve">, </w:t>
      </w:r>
      <w:r>
        <w:rPr>
          <w:rFonts w:ascii="Times New Roman CYR" w:hAnsi="Times New Roman CYR" w:cs="Times New Roman CYR"/>
          <w:sz w:val="28"/>
          <w:szCs w:val="28"/>
        </w:rPr>
        <w:t>установленном администрацией муниципального образования.</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5. </w:t>
      </w:r>
      <w:r>
        <w:rPr>
          <w:rFonts w:ascii="Times New Roman CYR" w:hAnsi="Times New Roman CYR" w:cs="Times New Roman CYR"/>
          <w:sz w:val="28"/>
          <w:szCs w:val="28"/>
        </w:rPr>
        <w:t>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6. </w:t>
      </w:r>
      <w:r>
        <w:rPr>
          <w:rFonts w:ascii="Times New Roman CYR" w:hAnsi="Times New Roman CYR" w:cs="Times New Roman CYR"/>
          <w:sz w:val="28"/>
          <w:szCs w:val="28"/>
        </w:rPr>
        <w:t>Осуществление бюджетных инвестиций из местного бюджета в объекты капитального строительства муниципальной собственности, которые не относятся (не могут быть отнесены) соответственно к муниципальной собственности, не допускается.</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Законом о бюджете субъекта Российской Федерации может быть предусмотрено предоставление субсидий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CB0EB4" w:rsidRPr="00CB0EB4" w:rsidRDefault="00CB0EB4" w:rsidP="00CB0EB4">
      <w:pPr>
        <w:widowControl/>
        <w:ind w:firstLine="0"/>
        <w:rPr>
          <w:rFonts w:ascii="Calibri" w:hAnsi="Calibri" w:cs="Calibri"/>
          <w:sz w:val="22"/>
          <w:szCs w:val="22"/>
        </w:rPr>
      </w:pPr>
    </w:p>
    <w:p w:rsidR="00CB0EB4" w:rsidRDefault="00CB0EB4" w:rsidP="00CB0EB4">
      <w:pPr>
        <w:widowControl/>
        <w:ind w:left="1612" w:hanging="892"/>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43.</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Резервный фонд администрации</w:t>
      </w:r>
      <w:r>
        <w:rPr>
          <w:rFonts w:ascii="Arial CYR" w:hAnsi="Arial CYR" w:cs="Arial CYR"/>
          <w:b/>
          <w:bCs/>
          <w:sz w:val="28"/>
          <w:szCs w:val="28"/>
        </w:rPr>
        <w:t xml:space="preserve"> </w:t>
      </w:r>
      <w:r>
        <w:rPr>
          <w:rFonts w:ascii="Times New Roman CYR" w:hAnsi="Times New Roman CYR" w:cs="Times New Roman CYR"/>
          <w:b/>
          <w:bCs/>
          <w:sz w:val="28"/>
          <w:szCs w:val="28"/>
        </w:rPr>
        <w:t>Зеленорощинского сельсовета.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1. </w:t>
      </w:r>
      <w:r>
        <w:rPr>
          <w:rFonts w:ascii="Times New Roman CYR" w:hAnsi="Times New Roman CYR" w:cs="Times New Roman CYR"/>
          <w:sz w:val="28"/>
          <w:szCs w:val="28"/>
        </w:rPr>
        <w:t xml:space="preserve">В расходной части бюджета Зеленорощинского сельсовета  предусматривается создание резервного фонда администрации Зеленорощинского  сельсовета. </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2. </w:t>
      </w:r>
      <w:r>
        <w:rPr>
          <w:rFonts w:ascii="Times New Roman CYR" w:hAnsi="Times New Roman CYR" w:cs="Times New Roman CYR"/>
          <w:sz w:val="28"/>
          <w:szCs w:val="28"/>
        </w:rPr>
        <w:t>В расходной части бюджета Зеленорощинского сельсовета запрещается создание резервного фонда Совета депутатов.</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3. </w:t>
      </w:r>
      <w:r>
        <w:rPr>
          <w:rFonts w:ascii="Times New Roman CYR" w:hAnsi="Times New Roman CYR" w:cs="Times New Roman CYR"/>
          <w:sz w:val="28"/>
          <w:szCs w:val="28"/>
        </w:rPr>
        <w:t>Размер резервного фонда администрации  Зеленорощинского сельсовета  устанавливается решением о бюджете Зеленорощинского сельсовета и не может превышать 3 процента утвержденного решением общего объема расходов.</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4. </w:t>
      </w:r>
      <w:r>
        <w:rPr>
          <w:rFonts w:ascii="Times New Roman CYR" w:hAnsi="Times New Roman CYR" w:cs="Times New Roman CYR"/>
          <w:sz w:val="28"/>
          <w:szCs w:val="28"/>
        </w:rPr>
        <w:t>Средства резервного фонда администрации Зеленорощинского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5. </w:t>
      </w:r>
      <w:r>
        <w:rPr>
          <w:rFonts w:ascii="Times New Roman CYR" w:hAnsi="Times New Roman CYR" w:cs="Times New Roman CYR"/>
          <w:sz w:val="28"/>
          <w:szCs w:val="28"/>
        </w:rPr>
        <w:t>Бюджетные ассигнования резервного фонда администрации Зеленорощинского района, предусмотренные в составе местного бюджета, используются по правовым актам  администрации Александровского  района.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6. </w:t>
      </w:r>
      <w:r>
        <w:rPr>
          <w:rFonts w:ascii="Times New Roman CYR" w:hAnsi="Times New Roman CYR" w:cs="Times New Roman CYR"/>
          <w:sz w:val="28"/>
          <w:szCs w:val="28"/>
        </w:rPr>
        <w:t>Порядок использования бюджетных ассигнований резервного фонда администрации Зеленорощинского сельсовета, предусмотренных в составе бюджета Александровского  района, устанавливается администрацией  Зеленорощинского сельсовета.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7. </w:t>
      </w:r>
      <w:r>
        <w:rPr>
          <w:rFonts w:ascii="Times New Roman CYR" w:hAnsi="Times New Roman CYR" w:cs="Times New Roman CYR"/>
          <w:sz w:val="28"/>
          <w:szCs w:val="28"/>
        </w:rPr>
        <w:t>Отчет об использовании бюджетных ассигнований резервного фонда администрации Зеленорощинского сельсовета прилагается к ежеквартальному и годовому отчетам об исполнении бюджета Зеленорощинского сельсовета.</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44.</w:t>
      </w:r>
      <w:r>
        <w:rPr>
          <w:rFonts w:ascii="Times New Roman CYR" w:hAnsi="Times New Roman CYR" w:cs="Times New Roman CYR"/>
          <w:b/>
          <w:bCs/>
          <w:sz w:val="28"/>
          <w:szCs w:val="28"/>
        </w:rPr>
        <w:t xml:space="preserve"> Расходные обязательства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Зеленорощинского сельсовета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1. </w:t>
      </w:r>
      <w:hyperlink r:id="rId31" w:history="1">
        <w:r w:rsidRPr="00CB0EB4">
          <w:rPr>
            <w:rFonts w:ascii="Times New Roman" w:hAnsi="Times New Roman" w:cs="Times New Roman"/>
            <w:color w:val="000000"/>
            <w:sz w:val="28"/>
            <w:szCs w:val="28"/>
            <w:u w:val="single"/>
          </w:rPr>
          <w:t>Расходные обязательства</w:t>
        </w:r>
      </w:hyperlink>
      <w:r w:rsidRPr="00CB0EB4">
        <w:rPr>
          <w:rFonts w:ascii="Times New Roman" w:hAnsi="Times New Roman" w:cs="Times New Roman"/>
          <w:sz w:val="28"/>
          <w:szCs w:val="28"/>
        </w:rPr>
        <w:t xml:space="preserve">  </w:t>
      </w:r>
      <w:r>
        <w:rPr>
          <w:rFonts w:ascii="Times New Roman CYR" w:hAnsi="Times New Roman CYR" w:cs="Times New Roman CYR"/>
          <w:sz w:val="28"/>
          <w:szCs w:val="28"/>
        </w:rPr>
        <w:t>Зеленорощинского сельсовета возникают в результате:</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lastRenderedPageBreak/>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Зеленорощинский сельсовет Александровского района Оренбургской области (от имени муниципального образования) договоров (соглашений) по данным вопросам;</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заключения от имени муниципального образования Зеленорощинский сельсовет Александровского района Оренбургской области договоров (соглашений) муниципальными казенными  учреждениями.</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2. </w:t>
      </w:r>
      <w:r>
        <w:rPr>
          <w:rFonts w:ascii="Times New Roman CYR" w:hAnsi="Times New Roman CYR" w:cs="Times New Roman CYR"/>
          <w:sz w:val="28"/>
          <w:szCs w:val="28"/>
        </w:rPr>
        <w:t xml:space="preserve">Расходные обязательства Зеленорощинского сельсовета, указанные в </w:t>
      </w:r>
      <w:hyperlink r:id="rId32" w:history="1">
        <w:r>
          <w:rPr>
            <w:rFonts w:ascii="Times New Roman CYR" w:hAnsi="Times New Roman CYR" w:cs="Times New Roman CYR"/>
            <w:color w:val="000000"/>
            <w:sz w:val="28"/>
            <w:szCs w:val="28"/>
            <w:u w:val="single"/>
          </w:rPr>
          <w:t>абзацах втором и четвертом пункта 1</w:t>
        </w:r>
      </w:hyperlink>
      <w:r w:rsidRPr="00CB0EB4">
        <w:rPr>
          <w:rFonts w:ascii="Times New Roman" w:hAnsi="Times New Roman" w:cs="Times New Roman"/>
          <w:sz w:val="28"/>
          <w:szCs w:val="28"/>
        </w:rPr>
        <w:t xml:space="preserve"> </w:t>
      </w:r>
      <w:r>
        <w:rPr>
          <w:rFonts w:ascii="Times New Roman CYR" w:hAnsi="Times New Roman CYR" w:cs="Times New Roman CYR"/>
          <w:sz w:val="28"/>
          <w:szCs w:val="28"/>
        </w:rPr>
        <w:t xml:space="preserve">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w:t>
      </w:r>
      <w:hyperlink r:id="rId33" w:history="1">
        <w:r>
          <w:rPr>
            <w:rFonts w:ascii="Times New Roman CYR" w:hAnsi="Times New Roman CYR" w:cs="Times New Roman CYR"/>
            <w:color w:val="000000"/>
            <w:sz w:val="28"/>
            <w:szCs w:val="28"/>
            <w:u w:val="single"/>
          </w:rPr>
          <w:t>дефицита</w:t>
        </w:r>
      </w:hyperlink>
      <w:r w:rsidRPr="00CB0EB4">
        <w:rPr>
          <w:rFonts w:ascii="Times New Roman" w:hAnsi="Times New Roman" w:cs="Times New Roman"/>
          <w:sz w:val="28"/>
          <w:szCs w:val="28"/>
        </w:rPr>
        <w:t xml:space="preserve"> </w:t>
      </w:r>
      <w:r>
        <w:rPr>
          <w:rFonts w:ascii="Times New Roman CYR" w:hAnsi="Times New Roman CYR" w:cs="Times New Roman CYR"/>
          <w:sz w:val="28"/>
          <w:szCs w:val="28"/>
        </w:rPr>
        <w:t>местного бюджета.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3. </w:t>
      </w:r>
      <w:r>
        <w:rPr>
          <w:rFonts w:ascii="Times New Roman CYR" w:hAnsi="Times New Roman CYR" w:cs="Times New Roman CYR"/>
          <w:sz w:val="28"/>
          <w:szCs w:val="28"/>
        </w:rPr>
        <w:t xml:space="preserve">Расходные обязательства муниципального образования, указанные в </w:t>
      </w:r>
      <w:hyperlink r:id="rId34" w:history="1">
        <w:r>
          <w:rPr>
            <w:rFonts w:ascii="Times New Roman CYR" w:hAnsi="Times New Roman CYR" w:cs="Times New Roman CYR"/>
            <w:color w:val="000000"/>
            <w:sz w:val="28"/>
            <w:szCs w:val="28"/>
            <w:u w:val="single"/>
          </w:rPr>
          <w:t>абзаце третьем пункта 1</w:t>
        </w:r>
      </w:hyperlink>
      <w:r w:rsidRPr="00CB0EB4">
        <w:rPr>
          <w:rFonts w:ascii="Times New Roman" w:hAnsi="Times New Roman" w:cs="Times New Roman"/>
          <w:sz w:val="28"/>
          <w:szCs w:val="28"/>
        </w:rPr>
        <w:t xml:space="preserve"> </w:t>
      </w:r>
      <w:r>
        <w:rPr>
          <w:rFonts w:ascii="Times New Roman CYR" w:hAnsi="Times New Roman CYR" w:cs="Times New Roman CYR"/>
          <w:sz w:val="28"/>
          <w:szCs w:val="28"/>
        </w:rPr>
        <w:t xml:space="preserve">настоящей статьи, устанавливаются муниципальными правовыми актами органов местного самоуправления в соответствии с федеральными законами (законами Оренбургской области),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r:id="rId35" w:history="1">
        <w:r>
          <w:rPr>
            <w:rFonts w:ascii="Times New Roman CYR" w:hAnsi="Times New Roman CYR" w:cs="Times New Roman CYR"/>
            <w:color w:val="000000"/>
            <w:sz w:val="28"/>
            <w:szCs w:val="28"/>
            <w:u w:val="single"/>
          </w:rPr>
          <w:t>статьей 140</w:t>
        </w:r>
      </w:hyperlink>
      <w:r w:rsidRPr="00CB0EB4">
        <w:rPr>
          <w:rFonts w:ascii="Times New Roman" w:hAnsi="Times New Roman" w:cs="Times New Roman"/>
          <w:sz w:val="28"/>
          <w:szCs w:val="28"/>
        </w:rPr>
        <w:t xml:space="preserve"> </w:t>
      </w:r>
      <w:r>
        <w:rPr>
          <w:rFonts w:ascii="Times New Roman CYR" w:hAnsi="Times New Roman CYR" w:cs="Times New Roman CYR"/>
          <w:sz w:val="28"/>
          <w:szCs w:val="28"/>
        </w:rPr>
        <w:t>Бюджетного кодекса РФ.</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В случае если в муниципальном образовании Зеленорощинский сельсовет Александровского района Оренбургской области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4. </w:t>
      </w:r>
      <w:r>
        <w:rPr>
          <w:rFonts w:ascii="Times New Roman CYR" w:hAnsi="Times New Roman CYR" w:cs="Times New Roman CYR"/>
          <w:sz w:val="28"/>
          <w:szCs w:val="28"/>
        </w:rPr>
        <w:t>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РФ и настоящим Положением.</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5. </w:t>
      </w:r>
      <w:r>
        <w:rPr>
          <w:rFonts w:ascii="Times New Roman CYR" w:hAnsi="Times New Roman CYR" w:cs="Times New Roman CYR"/>
          <w:sz w:val="28"/>
          <w:szCs w:val="28"/>
        </w:rPr>
        <w:t>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CB0EB4" w:rsidRPr="00CB0EB4" w:rsidRDefault="00CB0EB4" w:rsidP="00CB0EB4">
      <w:pPr>
        <w:widowControl/>
        <w:ind w:firstLine="0"/>
        <w:rPr>
          <w:rFonts w:ascii="Times New Roman" w:hAnsi="Times New Roman" w:cs="Times New Roman"/>
          <w:sz w:val="28"/>
          <w:szCs w:val="28"/>
        </w:rPr>
      </w:pPr>
      <w:r>
        <w:rPr>
          <w:rFonts w:ascii="Times New Roman CYR" w:hAnsi="Times New Roman CYR" w:cs="Times New Roman CYR"/>
          <w:sz w:val="28"/>
          <w:szCs w:val="28"/>
        </w:rPr>
        <w:t xml:space="preserve">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w:t>
      </w:r>
      <w:r>
        <w:rPr>
          <w:rFonts w:ascii="Times New Roman CYR" w:hAnsi="Times New Roman CYR" w:cs="Times New Roman CYR"/>
          <w:sz w:val="28"/>
          <w:szCs w:val="28"/>
        </w:rPr>
        <w:lastRenderedPageBreak/>
        <w:t xml:space="preserve">законами и законами субъектов Российской Федерации, только при наличии собственных финансовых средств (за исключением </w:t>
      </w:r>
      <w:hyperlink r:id="rId36" w:history="1">
        <w:r>
          <w:rPr>
            <w:rFonts w:ascii="Times New Roman CYR" w:hAnsi="Times New Roman CYR" w:cs="Times New Roman CYR"/>
            <w:color w:val="000000"/>
            <w:sz w:val="28"/>
            <w:szCs w:val="28"/>
            <w:u w:val="single"/>
          </w:rPr>
          <w:t>межбюджетных трансфертов</w:t>
        </w:r>
      </w:hyperlink>
      <w:r w:rsidRPr="00CB0EB4">
        <w:rPr>
          <w:rFonts w:ascii="Times New Roman" w:hAnsi="Times New Roman" w:cs="Times New Roman"/>
          <w:sz w:val="28"/>
          <w:szCs w:val="28"/>
        </w:rPr>
        <w:t>).</w:t>
      </w:r>
    </w:p>
    <w:p w:rsidR="00CB0EB4" w:rsidRPr="00CB0EB4" w:rsidRDefault="00CB0EB4" w:rsidP="00CB0EB4">
      <w:pPr>
        <w:widowControl/>
        <w:ind w:firstLine="0"/>
        <w:rPr>
          <w:rFonts w:ascii="Calibri" w:hAnsi="Calibri" w:cs="Calibri"/>
          <w:sz w:val="22"/>
          <w:szCs w:val="22"/>
        </w:rPr>
      </w:pPr>
    </w:p>
    <w:p w:rsidR="00CB0EB4" w:rsidRDefault="00CB0EB4" w:rsidP="00CB0EB4">
      <w:pPr>
        <w:widowControl/>
        <w:ind w:left="1612" w:hanging="892"/>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45</w:t>
      </w:r>
      <w:r>
        <w:rPr>
          <w:rFonts w:ascii="Times New Roman CYR" w:hAnsi="Times New Roman CYR" w:cs="Times New Roman CYR"/>
          <w:sz w:val="28"/>
          <w:szCs w:val="28"/>
        </w:rPr>
        <w:t>.</w:t>
      </w:r>
      <w:r>
        <w:rPr>
          <w:rFonts w:ascii="Times New Roman CYR" w:hAnsi="Times New Roman CYR" w:cs="Times New Roman CYR"/>
          <w:b/>
          <w:bCs/>
          <w:sz w:val="28"/>
          <w:szCs w:val="28"/>
        </w:rPr>
        <w:t xml:space="preserve"> Реестры расходных обязательств.</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1. </w:t>
      </w:r>
      <w:r>
        <w:rPr>
          <w:rFonts w:ascii="Times New Roman CYR" w:hAnsi="Times New Roman CYR" w:cs="Times New Roman CYR"/>
          <w:sz w:val="28"/>
          <w:szCs w:val="28"/>
        </w:rPr>
        <w:t xml:space="preserve">Органы местного самоуправления Зеленорощинского сельсовета обязаны вести реестр </w:t>
      </w:r>
      <w:hyperlink r:id="rId37" w:history="1">
        <w:r>
          <w:rPr>
            <w:rFonts w:ascii="Times New Roman CYR" w:hAnsi="Times New Roman CYR" w:cs="Times New Roman CYR"/>
            <w:color w:val="000000"/>
            <w:sz w:val="28"/>
            <w:szCs w:val="28"/>
            <w:u w:val="single"/>
          </w:rPr>
          <w:t>расходных обязательств</w:t>
        </w:r>
      </w:hyperlink>
      <w:r w:rsidRPr="00CB0EB4">
        <w:rPr>
          <w:rFonts w:ascii="Times New Roman" w:hAnsi="Times New Roman" w:cs="Times New Roman"/>
          <w:sz w:val="28"/>
          <w:szCs w:val="28"/>
        </w:rPr>
        <w:t xml:space="preserve">  </w:t>
      </w:r>
      <w:r>
        <w:rPr>
          <w:rFonts w:ascii="Times New Roman CYR" w:hAnsi="Times New Roman CYR" w:cs="Times New Roman CYR"/>
          <w:sz w:val="28"/>
          <w:szCs w:val="28"/>
        </w:rPr>
        <w:t xml:space="preserve">Зеленорощинского сельсовета </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2. </w:t>
      </w:r>
      <w:r>
        <w:rPr>
          <w:rFonts w:ascii="Times New Roman CYR" w:hAnsi="Times New Roman CYR" w:cs="Times New Roman CYR"/>
          <w:sz w:val="28"/>
          <w:szCs w:val="28"/>
        </w:rPr>
        <w:t>Под реестром расходных обязательств понимается используемый при составлении проекта бюджета свод (перечень)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правовых актов с оценкой объемов бюджетных ассигнований, необходимых для исполнения включенных в реестр обязательств.</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3. </w:t>
      </w:r>
      <w:r>
        <w:rPr>
          <w:rFonts w:ascii="Times New Roman CYR" w:hAnsi="Times New Roman CYR" w:cs="Times New Roman CYR"/>
          <w:sz w:val="28"/>
          <w:szCs w:val="28"/>
        </w:rPr>
        <w:t>Реестр расходных обязательств Зеленорощинского сельсовета ведется в порядке, установленном администрацией Зеленорощинского  сельсовета.</w:t>
      </w:r>
    </w:p>
    <w:p w:rsidR="00CB0EB4" w:rsidRDefault="00CB0EB4" w:rsidP="00CB0EB4">
      <w:pPr>
        <w:widowControl/>
        <w:ind w:firstLine="0"/>
        <w:jc w:val="center"/>
        <w:rPr>
          <w:rFonts w:ascii="Times New Roman CYR" w:hAnsi="Times New Roman CYR" w:cs="Times New Roman CYR"/>
          <w:sz w:val="28"/>
          <w:szCs w:val="28"/>
        </w:rPr>
      </w:pPr>
      <w:r>
        <w:rPr>
          <w:rFonts w:ascii="Times New Roman CYR" w:hAnsi="Times New Roman CYR" w:cs="Times New Roman CYR"/>
          <w:b/>
          <w:bCs/>
          <w:color w:val="000000"/>
          <w:sz w:val="28"/>
          <w:szCs w:val="28"/>
        </w:rPr>
        <w:t>Статья 46</w:t>
      </w:r>
      <w:r>
        <w:rPr>
          <w:rFonts w:ascii="Times New Roman CYR" w:hAnsi="Times New Roman CYR" w:cs="Times New Roman CYR"/>
          <w:color w:val="000000"/>
          <w:sz w:val="28"/>
          <w:szCs w:val="28"/>
        </w:rPr>
        <w:t>.</w:t>
      </w:r>
      <w:r>
        <w:rPr>
          <w:rFonts w:ascii="Times New Roman CYR" w:hAnsi="Times New Roman CYR" w:cs="Times New Roman CYR"/>
          <w:b/>
          <w:bCs/>
          <w:sz w:val="28"/>
          <w:szCs w:val="28"/>
        </w:rPr>
        <w:t xml:space="preserve"> Дефицит бюджета</w:t>
      </w:r>
      <w:r>
        <w:rPr>
          <w:rFonts w:ascii="Times New Roman CYR" w:hAnsi="Times New Roman CYR" w:cs="Times New Roman CYR"/>
          <w:sz w:val="28"/>
          <w:szCs w:val="28"/>
        </w:rPr>
        <w:t>.</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1. </w:t>
      </w:r>
      <w:r>
        <w:rPr>
          <w:rFonts w:ascii="Times New Roman CYR" w:hAnsi="Times New Roman CYR" w:cs="Times New Roman CYR"/>
          <w:sz w:val="28"/>
          <w:szCs w:val="28"/>
        </w:rPr>
        <w:t xml:space="preserve">Дефицит бюджета Зеленорощинского  сельсовета  на очередной финансовый год (очередной финансовый год и каждый год планового периода) устанавливается решением о  бюджете Зеленорощинского сельсовета с соблюдением ограничений, установленных пунктом </w:t>
      </w:r>
      <w:hyperlink r:id="rId38" w:history="1">
        <w:r>
          <w:rPr>
            <w:rFonts w:ascii="Times New Roman CYR" w:hAnsi="Times New Roman CYR" w:cs="Times New Roman CYR"/>
            <w:color w:val="000000"/>
            <w:sz w:val="28"/>
            <w:szCs w:val="28"/>
            <w:u w:val="single"/>
          </w:rPr>
          <w:t>2</w:t>
        </w:r>
      </w:hyperlink>
      <w:r w:rsidRPr="00CB0EB4">
        <w:rPr>
          <w:rFonts w:ascii="Times New Roman" w:hAnsi="Times New Roman" w:cs="Times New Roman"/>
          <w:sz w:val="28"/>
          <w:szCs w:val="28"/>
        </w:rPr>
        <w:t xml:space="preserve"> </w:t>
      </w:r>
      <w:r>
        <w:rPr>
          <w:rFonts w:ascii="Times New Roman CYR" w:hAnsi="Times New Roman CYR" w:cs="Times New Roman CYR"/>
          <w:sz w:val="28"/>
          <w:szCs w:val="28"/>
        </w:rPr>
        <w:t>настоящей статьи.</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2. </w:t>
      </w:r>
      <w:r>
        <w:rPr>
          <w:rFonts w:ascii="Times New Roman CYR" w:hAnsi="Times New Roman CYR" w:cs="Times New Roman CYR"/>
          <w:sz w:val="28"/>
          <w:szCs w:val="28"/>
        </w:rPr>
        <w:t>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В случае утверждения решением  Совета депутатов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3. </w:t>
      </w:r>
      <w:r>
        <w:rPr>
          <w:rFonts w:ascii="Times New Roman CYR" w:hAnsi="Times New Roman CYR" w:cs="Times New Roman CYR"/>
          <w:sz w:val="28"/>
          <w:szCs w:val="28"/>
        </w:rPr>
        <w:t>Дефицит бюджета Зеленорощинского сельсовета, сложившийся по данным годового отчета об исполнении бюджета, должен соответствовать ограничениям, установленным пунктом</w:t>
      </w:r>
      <w:r>
        <w:rPr>
          <w:rFonts w:ascii="Times New Roman" w:hAnsi="Times New Roman" w:cs="Times New Roman"/>
          <w:sz w:val="28"/>
          <w:szCs w:val="28"/>
          <w:lang w:val="en-US"/>
        </w:rPr>
        <w:t> </w:t>
      </w:r>
      <w:hyperlink r:id="rId39" w:history="1">
        <w:r w:rsidRPr="00CB0EB4">
          <w:rPr>
            <w:rFonts w:ascii="Times New Roman" w:hAnsi="Times New Roman" w:cs="Times New Roman"/>
            <w:color w:val="000000"/>
            <w:sz w:val="28"/>
            <w:szCs w:val="28"/>
            <w:u w:val="single"/>
          </w:rPr>
          <w:t>2</w:t>
        </w:r>
      </w:hyperlink>
      <w:r w:rsidRPr="00CB0EB4">
        <w:rPr>
          <w:rFonts w:ascii="Times New Roman" w:hAnsi="Times New Roman" w:cs="Times New Roman"/>
          <w:sz w:val="28"/>
          <w:szCs w:val="28"/>
        </w:rPr>
        <w:t xml:space="preserve"> </w:t>
      </w:r>
      <w:r>
        <w:rPr>
          <w:rFonts w:ascii="Times New Roman CYR" w:hAnsi="Times New Roman CYR" w:cs="Times New Roman CYR"/>
          <w:sz w:val="28"/>
          <w:szCs w:val="28"/>
        </w:rPr>
        <w:t>настоящей статьи.</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 xml:space="preserve">В случае, когда в отношении муниципального образования Зеленорощинский сельсовет Александровского района Оренбургской области осуществляются меры, предусмотренные </w:t>
      </w:r>
      <w:hyperlink r:id="rId40" w:history="1">
        <w:r>
          <w:rPr>
            <w:rFonts w:ascii="Times New Roman CYR" w:hAnsi="Times New Roman CYR" w:cs="Times New Roman CYR"/>
            <w:color w:val="000000"/>
            <w:sz w:val="28"/>
            <w:szCs w:val="28"/>
            <w:u w:val="single"/>
          </w:rPr>
          <w:t>пунктом 4 статьи 136</w:t>
        </w:r>
      </w:hyperlink>
      <w:r w:rsidRPr="00CB0EB4">
        <w:rPr>
          <w:rFonts w:ascii="Times New Roman" w:hAnsi="Times New Roman" w:cs="Times New Roman"/>
          <w:sz w:val="28"/>
          <w:szCs w:val="28"/>
        </w:rPr>
        <w:t xml:space="preserve"> </w:t>
      </w:r>
      <w:r>
        <w:rPr>
          <w:rFonts w:ascii="Times New Roman CYR" w:hAnsi="Times New Roman CYR" w:cs="Times New Roman CYR"/>
          <w:sz w:val="28"/>
          <w:szCs w:val="28"/>
        </w:rPr>
        <w:t>Бюджетного кодекса РФ,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 xml:space="preserve">Превышение по данным годового отчета об исполнении бюджета Романовского  сельсовета  установленных настоящей статьей ограничений является нарушением бюджетного законодательства Российской Федерации и влечет применение </w:t>
      </w:r>
      <w:r>
        <w:rPr>
          <w:rFonts w:ascii="Times New Roman CYR" w:hAnsi="Times New Roman CYR" w:cs="Times New Roman CYR"/>
          <w:sz w:val="28"/>
          <w:szCs w:val="28"/>
        </w:rPr>
        <w:lastRenderedPageBreak/>
        <w:t>предусмотренных Бюджетным кодексом РФ мер принуждения за нарушение бюджетного законодательства Российской Федерации.</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5. </w:t>
      </w:r>
      <w:r>
        <w:rPr>
          <w:rFonts w:ascii="Times New Roman CYR" w:hAnsi="Times New Roman CYR" w:cs="Times New Roman CYR"/>
          <w:sz w:val="28"/>
          <w:szCs w:val="28"/>
        </w:rPr>
        <w:t>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Зеленорощинского сельсовета.</w:t>
      </w:r>
    </w:p>
    <w:p w:rsidR="00CB0EB4" w:rsidRDefault="00CB0EB4" w:rsidP="00CB0EB4">
      <w:pPr>
        <w:widowControl/>
        <w:ind w:firstLine="0"/>
        <w:jc w:val="center"/>
        <w:rPr>
          <w:rFonts w:ascii="Times New Roman CYR" w:hAnsi="Times New Roman CYR" w:cs="Times New Roman CYR"/>
          <w:sz w:val="28"/>
          <w:szCs w:val="28"/>
        </w:rPr>
      </w:pPr>
      <w:r>
        <w:rPr>
          <w:rFonts w:ascii="Times New Roman CYR" w:hAnsi="Times New Roman CYR" w:cs="Times New Roman CYR"/>
          <w:b/>
          <w:bCs/>
          <w:sz w:val="28"/>
          <w:szCs w:val="28"/>
        </w:rPr>
        <w:t>Статья 47. Источники финансирования дефицита местного бюджета</w:t>
      </w:r>
      <w:r>
        <w:rPr>
          <w:rFonts w:ascii="Times New Roman CYR" w:hAnsi="Times New Roman CYR" w:cs="Times New Roman CYR"/>
          <w:sz w:val="28"/>
          <w:szCs w:val="28"/>
        </w:rPr>
        <w:t>.</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В состав источников внутреннего финансирования дефицита бюджета Зеленорощинского сельсовета включаются:</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изменение остатков средств на счетах по учету средств бюджета Зеленорощинского сельсовета в течение соответствующего финансового года;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Остатки средств бюджета Зеленорощинского сельсовета на начало текущего финансового года в объеме, определяемом решением  Совета депутатов, могут направляться в текущем финансовом году на покрытие временных кассовых разрывов.</w:t>
      </w:r>
    </w:p>
    <w:p w:rsidR="00CB0EB4" w:rsidRPr="00CB0EB4" w:rsidRDefault="00CB0EB4" w:rsidP="00CB0EB4">
      <w:pPr>
        <w:widowControl/>
        <w:ind w:firstLine="0"/>
        <w:jc w:val="left"/>
        <w:rPr>
          <w:rFonts w:ascii="Calibri" w:hAnsi="Calibri" w:cs="Calibri"/>
          <w:sz w:val="22"/>
          <w:szCs w:val="22"/>
        </w:rPr>
      </w:pP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48.</w:t>
      </w:r>
      <w:r>
        <w:rPr>
          <w:rFonts w:ascii="Times New Roman CYR" w:hAnsi="Times New Roman CYR" w:cs="Times New Roman CYR"/>
          <w:b/>
          <w:bCs/>
          <w:sz w:val="28"/>
          <w:szCs w:val="28"/>
        </w:rPr>
        <w:t xml:space="preserve"> Формы межбюджетных трансфертов, предоставляемых </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sz w:val="28"/>
          <w:szCs w:val="28"/>
        </w:rPr>
        <w:t>из бюджета Александровского  района.</w:t>
      </w:r>
    </w:p>
    <w:p w:rsidR="00CB0EB4" w:rsidRDefault="00CB0EB4" w:rsidP="00CB0EB4">
      <w:pPr>
        <w:widowControl/>
        <w:ind w:firstLine="0"/>
        <w:rPr>
          <w:rFonts w:ascii="Times New Roman CYR" w:hAnsi="Times New Roman CYR" w:cs="Times New Roman CYR"/>
          <w:sz w:val="28"/>
          <w:szCs w:val="28"/>
        </w:rPr>
      </w:pPr>
      <w:hyperlink r:id="rId41" w:history="1">
        <w:r w:rsidRPr="00CB0EB4">
          <w:rPr>
            <w:rFonts w:ascii="Times New Roman" w:hAnsi="Times New Roman" w:cs="Times New Roman"/>
            <w:color w:val="000000"/>
            <w:sz w:val="28"/>
            <w:szCs w:val="28"/>
            <w:u w:val="single"/>
          </w:rPr>
          <w:t>Межбюджетные трансферты</w:t>
        </w:r>
      </w:hyperlink>
      <w:r w:rsidRPr="00CB0EB4">
        <w:rPr>
          <w:rFonts w:ascii="Times New Roman" w:hAnsi="Times New Roman" w:cs="Times New Roman"/>
          <w:sz w:val="28"/>
          <w:szCs w:val="28"/>
        </w:rPr>
        <w:t xml:space="preserve"> </w:t>
      </w:r>
      <w:r>
        <w:rPr>
          <w:rFonts w:ascii="Times New Roman CYR" w:hAnsi="Times New Roman CYR" w:cs="Times New Roman CYR"/>
          <w:sz w:val="28"/>
          <w:szCs w:val="28"/>
        </w:rPr>
        <w:t>из бюджета Александровского  района предоставляются в форме:</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дотаций из бюджета Александровского района  на выравнивание бюджетной обеспеченности поселения;</w:t>
      </w:r>
    </w:p>
    <w:p w:rsidR="00CB0EB4" w:rsidRDefault="00CB0EB4" w:rsidP="00CB0EB4">
      <w:pPr>
        <w:widowControl/>
        <w:ind w:firstLine="540"/>
        <w:rPr>
          <w:rFonts w:ascii="Times New Roman CYR" w:hAnsi="Times New Roman CYR" w:cs="Times New Roman CYR"/>
          <w:sz w:val="28"/>
          <w:szCs w:val="28"/>
        </w:rPr>
      </w:pPr>
      <w:r>
        <w:rPr>
          <w:rFonts w:ascii="Times New Roman CYR" w:hAnsi="Times New Roman CYR" w:cs="Times New Roman CYR"/>
          <w:sz w:val="28"/>
          <w:szCs w:val="28"/>
        </w:rPr>
        <w:t>субсидий, перечисляемых в бюджеты субъектов Российской Федерации для формирования региональных фондов финансовой поддержки поселений и региональных фондов финансовой поддержки муниципальных районов (городских округов);</w:t>
      </w:r>
    </w:p>
    <w:p w:rsidR="00CB0EB4" w:rsidRDefault="00CB0EB4" w:rsidP="00CB0EB4">
      <w:pPr>
        <w:widowControl/>
        <w:ind w:firstLine="540"/>
        <w:rPr>
          <w:rFonts w:ascii="Times New Roman CYR" w:hAnsi="Times New Roman CYR" w:cs="Times New Roman CYR"/>
          <w:sz w:val="28"/>
          <w:szCs w:val="28"/>
        </w:rPr>
      </w:pPr>
      <w:r>
        <w:rPr>
          <w:rFonts w:ascii="Times New Roman CYR" w:hAnsi="Times New Roman CYR" w:cs="Times New Roman CYR"/>
          <w:sz w:val="28"/>
          <w:szCs w:val="28"/>
        </w:rPr>
        <w:t>субвенций;</w:t>
      </w:r>
    </w:p>
    <w:p w:rsidR="00CB0EB4" w:rsidRDefault="00CB0EB4" w:rsidP="00CB0EB4">
      <w:pPr>
        <w:widowControl/>
        <w:ind w:firstLine="540"/>
        <w:rPr>
          <w:rFonts w:ascii="Times New Roman CYR" w:hAnsi="Times New Roman CYR" w:cs="Times New Roman CYR"/>
          <w:sz w:val="28"/>
          <w:szCs w:val="28"/>
        </w:rPr>
      </w:pPr>
      <w:r>
        <w:rPr>
          <w:rFonts w:ascii="Times New Roman CYR" w:hAnsi="Times New Roman CYR" w:cs="Times New Roman CYR"/>
          <w:sz w:val="28"/>
          <w:szCs w:val="28"/>
        </w:rPr>
        <w:t>иных межбюджетных трансфертов.</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Статья 49. Ограничения, накладываемые на муниципальное образование Зеленорощинский сельсовет Александровского района Оренбургской области условиями предоставления межбюджетных трансфертов </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sz w:val="28"/>
          <w:szCs w:val="28"/>
        </w:rPr>
        <w:t>из бюджета Оренбургской области.</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1. </w:t>
      </w:r>
      <w:r>
        <w:rPr>
          <w:rFonts w:ascii="Times New Roman CYR" w:hAnsi="Times New Roman CYR" w:cs="Times New Roman CYR"/>
          <w:sz w:val="28"/>
          <w:szCs w:val="28"/>
        </w:rPr>
        <w:t>В случае, когда в бюджете Зеленорощинского сельсовета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бюджета Зеленорощинского сельсовета, начиная с очередного финансового года, органы местного самоуправления Зеленорощинского сельсовета не имеют права превышать установленные высшим исполнительным органом государственной власти Оренбургской области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lastRenderedPageBreak/>
        <w:t xml:space="preserve">2. </w:t>
      </w:r>
      <w:r>
        <w:rPr>
          <w:rFonts w:ascii="Times New Roman CYR" w:hAnsi="Times New Roman CYR" w:cs="Times New Roman CYR"/>
          <w:sz w:val="28"/>
          <w:szCs w:val="28"/>
        </w:rPr>
        <w:t>В случае, когда в бюджете Зеленорощинского сельсовета  доля межбюджетных трансфертов из бюджета Оренбургской области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бюджета Александровского  района, начиная с очередного финансового года органы местного самоуправления Зеленорощинского сельсовета не имеют права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3. </w:t>
      </w:r>
      <w:r>
        <w:rPr>
          <w:rFonts w:ascii="Times New Roman CYR" w:hAnsi="Times New Roman CYR" w:cs="Times New Roman CYR"/>
          <w:sz w:val="28"/>
          <w:szCs w:val="28"/>
        </w:rPr>
        <w:t>В случае если не позднее 1 сентября текущего финансового года Советом депутатов принято решение об отказе, полностью или частично, от получения в очередном финансовом году межбюджетных трансфертов из других бюджетов бюджетной системы Российской Федерации (за исключением субвенций) или от налоговых доходов по дополнительным нормативам отчислений, предусмотренные Бюджетным кодексом РФ и иными федеральными законами ограничения и меры в очередном финансовом году применяются исходя из расчетного сокращения доли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собственных доходах  бюджета Зеленорощинского сельсовета,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межбюджетных трансфертов (налоговых доходов по дополнительным нормативам отчислений) в очередном финансовом году.</w:t>
      </w:r>
    </w:p>
    <w:p w:rsidR="00CB0EB4" w:rsidRPr="00CB0EB4" w:rsidRDefault="00CB0EB4" w:rsidP="00CB0EB4">
      <w:pPr>
        <w:widowControl/>
        <w:ind w:firstLine="0"/>
        <w:rPr>
          <w:rFonts w:ascii="Calibri" w:hAnsi="Calibri" w:cs="Calibri"/>
          <w:sz w:val="22"/>
          <w:szCs w:val="22"/>
        </w:rPr>
      </w:pP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50.</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Участники бюджетного процесса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1.</w:t>
      </w:r>
      <w:r>
        <w:rPr>
          <w:rFonts w:ascii="Times New Roman CYR" w:hAnsi="Times New Roman CYR" w:cs="Times New Roman CYR"/>
          <w:sz w:val="28"/>
          <w:szCs w:val="28"/>
        </w:rPr>
        <w:t xml:space="preserve">Участниками </w:t>
      </w:r>
      <w:hyperlink r:id="rId42" w:history="1">
        <w:r>
          <w:rPr>
            <w:rFonts w:ascii="Times New Roman CYR" w:hAnsi="Times New Roman CYR" w:cs="Times New Roman CYR"/>
            <w:color w:val="000000"/>
            <w:sz w:val="28"/>
            <w:szCs w:val="28"/>
            <w:u w:val="single"/>
          </w:rPr>
          <w:t>бюджетного процесса</w:t>
        </w:r>
      </w:hyperlink>
      <w:r w:rsidRPr="00CB0EB4">
        <w:rPr>
          <w:rFonts w:ascii="Times New Roman" w:hAnsi="Times New Roman" w:cs="Times New Roman"/>
          <w:b/>
          <w:bCs/>
          <w:sz w:val="28"/>
          <w:szCs w:val="28"/>
        </w:rPr>
        <w:t xml:space="preserve"> </w:t>
      </w:r>
      <w:r>
        <w:rPr>
          <w:rFonts w:ascii="Times New Roman CYR" w:hAnsi="Times New Roman CYR" w:cs="Times New Roman CYR"/>
          <w:sz w:val="28"/>
          <w:szCs w:val="28"/>
        </w:rPr>
        <w:t>в  Зеленорощинском сельсовете являются:</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Глава Зеленорощинского сельсовета;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Совет депутатов;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Администрация  Зеленорощинского сельсовета;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органы муниципального финансового контроля;</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Главные распорядители (распорядители) бюджетных средств;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Получатели бюджетных средств;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Главные администраторы (администраторы) доходов в бюджет Зеленорощинского сельсовета;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Главные администраторы (администраторы) источников финансирования дефицита бюджета Зеленорощинского  сельсовета.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2. </w:t>
      </w:r>
      <w:r>
        <w:rPr>
          <w:rFonts w:ascii="Times New Roman CYR" w:hAnsi="Times New Roman CYR" w:cs="Times New Roman CYR"/>
          <w:sz w:val="28"/>
          <w:szCs w:val="28"/>
        </w:rPr>
        <w:t>Особенности бюджетных полномочий участников бюджетного процесса, являющихся органами местного самоуправления, устанавливаются настоящим Положением и принятыми в соответствии с ним решениями  Совета депутатов, а также в установленных ими случаях муниципальными правовыми актами  администрации Зеленорощинского сельсовета.</w:t>
      </w:r>
    </w:p>
    <w:p w:rsidR="00CB0EB4" w:rsidRDefault="00CB0EB4" w:rsidP="00CB0EB4">
      <w:pPr>
        <w:widowControl/>
        <w:ind w:firstLine="0"/>
        <w:jc w:val="center"/>
        <w:rPr>
          <w:rFonts w:ascii="Times New Roman CYR" w:hAnsi="Times New Roman CYR" w:cs="Times New Roman CYR"/>
          <w:b/>
          <w:bCs/>
          <w:color w:val="000080"/>
          <w:sz w:val="28"/>
          <w:szCs w:val="28"/>
        </w:rPr>
      </w:pPr>
      <w:r>
        <w:rPr>
          <w:rFonts w:ascii="Times New Roman CYR" w:hAnsi="Times New Roman CYR" w:cs="Times New Roman CYR"/>
          <w:b/>
          <w:bCs/>
          <w:color w:val="000000"/>
          <w:sz w:val="28"/>
          <w:szCs w:val="28"/>
        </w:rPr>
        <w:t>Статья 51. Бюджетные полномочия  Совета депутатов</w:t>
      </w:r>
      <w:r>
        <w:rPr>
          <w:rFonts w:ascii="Times New Roman CYR" w:hAnsi="Times New Roman CYR" w:cs="Times New Roman CYR"/>
          <w:b/>
          <w:bCs/>
          <w:color w:val="000080"/>
          <w:sz w:val="28"/>
          <w:szCs w:val="28"/>
        </w:rPr>
        <w:t>.</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lastRenderedPageBreak/>
        <w:t xml:space="preserve"> </w:t>
      </w:r>
      <w:r>
        <w:rPr>
          <w:rFonts w:ascii="Times New Roman CYR" w:hAnsi="Times New Roman CYR" w:cs="Times New Roman CYR"/>
          <w:sz w:val="28"/>
          <w:szCs w:val="28"/>
        </w:rPr>
        <w:t>Совет депутатов рассматривает и утверждает бюджет Зеленорощинского сельсовета и отчет об его исполнении, осуществляет последующий контроль за исполнением бюджета Александровского  района, формирует и определяет правовой статус органов, осуществляющих контроль за исполнением бюджета Зеленорощинского  сельсовета, осуществляет другие полномочия в соответствии с настоящим Положением и иными правовыми актами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бюджетного законодательства Российской Федерации.</w:t>
      </w:r>
    </w:p>
    <w:p w:rsidR="00CB0EB4" w:rsidRPr="00CB0EB4" w:rsidRDefault="00CB0EB4" w:rsidP="00CB0EB4">
      <w:pPr>
        <w:widowControl/>
        <w:ind w:firstLine="0"/>
        <w:rPr>
          <w:rFonts w:ascii="Calibri" w:hAnsi="Calibri" w:cs="Calibri"/>
          <w:sz w:val="22"/>
          <w:szCs w:val="22"/>
        </w:rPr>
      </w:pPr>
    </w:p>
    <w:p w:rsidR="00CB0EB4" w:rsidRDefault="00CB0EB4" w:rsidP="00CB0EB4">
      <w:pPr>
        <w:widowControl/>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Статья 52. Бюджетные полномочия</w:t>
      </w:r>
    </w:p>
    <w:p w:rsidR="00CB0EB4" w:rsidRDefault="00CB0EB4" w:rsidP="00CB0EB4">
      <w:pPr>
        <w:widowControl/>
        <w:ind w:firstLine="0"/>
        <w:jc w:val="center"/>
        <w:rPr>
          <w:rFonts w:ascii="Times New Roman CYR" w:hAnsi="Times New Roman CYR" w:cs="Times New Roman CYR"/>
          <w:b/>
          <w:bCs/>
          <w:sz w:val="28"/>
          <w:szCs w:val="28"/>
        </w:rPr>
      </w:pPr>
      <w:r w:rsidRPr="00CB0EB4">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администрации</w:t>
      </w:r>
      <w:r>
        <w:rPr>
          <w:rFonts w:ascii="Arial CYR" w:hAnsi="Arial CYR" w:cs="Arial CYR"/>
          <w:sz w:val="28"/>
          <w:szCs w:val="28"/>
        </w:rPr>
        <w:t xml:space="preserve"> </w:t>
      </w:r>
      <w:r>
        <w:rPr>
          <w:rFonts w:ascii="Times New Roman CYR" w:hAnsi="Times New Roman CYR" w:cs="Times New Roman CYR"/>
          <w:b/>
          <w:bCs/>
          <w:sz w:val="28"/>
          <w:szCs w:val="28"/>
        </w:rPr>
        <w:t>Зеленорощинского</w:t>
      </w:r>
      <w:r>
        <w:rPr>
          <w:rFonts w:ascii="Times New Roman CYR" w:hAnsi="Times New Roman CYR" w:cs="Times New Roman CYR"/>
          <w:color w:val="000000"/>
          <w:sz w:val="28"/>
          <w:szCs w:val="28"/>
        </w:rPr>
        <w:t xml:space="preserve"> </w:t>
      </w:r>
      <w:r>
        <w:rPr>
          <w:rFonts w:ascii="Times New Roman CYR" w:hAnsi="Times New Roman CYR" w:cs="Times New Roman CYR"/>
          <w:b/>
          <w:bCs/>
          <w:sz w:val="28"/>
          <w:szCs w:val="28"/>
        </w:rPr>
        <w:t>сельсовета.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CYR" w:hAnsi="Times New Roman CYR" w:cs="Times New Roman CYR"/>
          <w:sz w:val="28"/>
          <w:szCs w:val="28"/>
        </w:rPr>
        <w:t>Обеспечивает составление проекта бюджета (проекта бюджета и среднесрочного финансового плана), предоставляет проект бюджета с необходимыми документами и материалами в  Совет депутатов;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Обеспечивает исполнение бюджета и предоставление бюджетной отчетности;</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Осуществляет управление муниципальным долгом;</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Устанавливает порядок ведения реестра расходных обязательств Зеленорощинского сельсовета;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Исполняет расходные обязательства муниципального образования</w:t>
      </w:r>
      <w:r>
        <w:rPr>
          <w:rFonts w:ascii="Arial CYR" w:hAnsi="Arial CYR" w:cs="Arial CYR"/>
          <w:sz w:val="28"/>
          <w:szCs w:val="28"/>
        </w:rPr>
        <w:t xml:space="preserve"> </w:t>
      </w:r>
      <w:r>
        <w:rPr>
          <w:rFonts w:ascii="Times New Roman CYR" w:hAnsi="Times New Roman CYR" w:cs="Times New Roman CYR"/>
          <w:sz w:val="28"/>
          <w:szCs w:val="28"/>
        </w:rPr>
        <w:t>Зеленорощинского сельсовета;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Осуществляет иные полномочия в соответствии с настоящим Положением.</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Устанавливает порядок составления и ведения сводной бюджетной росписи, включая внесения изменений в нее;</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Устанавливает порядок составления и ведения кассового плана;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Ежемесячно составляет и предоставляет отчет о кассовом исполнении бюджета, в порядке установленном Министерством Финансов РФ;</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Организует исполнение и исполняет бюджет Зеленорощинского сельсовета;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Устанавливает методику планирования бюджетных ассигнований;</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CYR" w:hAnsi="Times New Roman CYR" w:cs="Times New Roman CYR"/>
          <w:sz w:val="28"/>
          <w:szCs w:val="28"/>
        </w:rPr>
        <w:t>Составляет отчетность об исполнении бюджета, отчёт об исполнении бюджета за очередной финансовый год для утверждения  Советом депутатов;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Разрабатывает программу муниципальных заимствований;</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 xml:space="preserve">Ведет муниципальную долговую книгу, </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Осуществляет ведение реестра предоставления бюджетных средств на возвратной основе в разрезе их получателей;</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Осуществляет иные бюджетные полномочия в соответствии с Бюджетным кодексом Российской Федерации и настоящим Положением.</w:t>
      </w:r>
    </w:p>
    <w:p w:rsidR="00CB0EB4" w:rsidRDefault="00CB0EB4" w:rsidP="00CB0EB4">
      <w:pPr>
        <w:widowControl/>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Статья 53. Полномочия главных распорядителей (распорядителей) </w:t>
      </w:r>
    </w:p>
    <w:p w:rsidR="00CB0EB4" w:rsidRDefault="00CB0EB4" w:rsidP="00CB0EB4">
      <w:pPr>
        <w:widowControl/>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бюджетных средств.</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1. </w:t>
      </w:r>
      <w:r>
        <w:rPr>
          <w:rFonts w:ascii="Times New Roman CYR" w:hAnsi="Times New Roman CYR" w:cs="Times New Roman CYR"/>
          <w:sz w:val="28"/>
          <w:szCs w:val="28"/>
        </w:rPr>
        <w:t>Главный распорядитель бюджетных средств обладает следующими бюджетными полномочиями:</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1) </w:t>
      </w:r>
      <w:r>
        <w:rPr>
          <w:rFonts w:ascii="Times New Roman CYR" w:hAnsi="Times New Roman CYR" w:cs="Times New Roman CYR"/>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lastRenderedPageBreak/>
        <w:t xml:space="preserve">2) </w:t>
      </w:r>
      <w:r>
        <w:rPr>
          <w:rFonts w:ascii="Times New Roman CYR" w:hAnsi="Times New Roman CYR" w:cs="Times New Roman CYR"/>
          <w:sz w:val="28"/>
          <w:szCs w:val="28"/>
        </w:rPr>
        <w:t>формирует перечень подведомственных ему распорядителей и получателей бюджетных средств;</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3) </w:t>
      </w:r>
      <w:r>
        <w:rPr>
          <w:rFonts w:ascii="Times New Roman CYR" w:hAnsi="Times New Roman CYR" w:cs="Times New Roman CYR"/>
          <w:sz w:val="28"/>
          <w:szCs w:val="28"/>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4) </w:t>
      </w:r>
      <w:r>
        <w:rPr>
          <w:rFonts w:ascii="Times New Roman CYR" w:hAnsi="Times New Roman CYR" w:cs="Times New Roman CYR"/>
          <w:sz w:val="28"/>
          <w:szCs w:val="28"/>
        </w:rPr>
        <w:t>осуществляет планирование соответствующих расходов бюджета, составляет обоснования бюджетных ассигнований;</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5) </w:t>
      </w:r>
      <w:r>
        <w:rPr>
          <w:rFonts w:ascii="Times New Roman CYR" w:hAnsi="Times New Roman CYR" w:cs="Times New Roman CYR"/>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6) </w:t>
      </w:r>
      <w:r>
        <w:rPr>
          <w:rFonts w:ascii="Times New Roman CYR" w:hAnsi="Times New Roman CYR" w:cs="Times New Roman CYR"/>
          <w:sz w:val="28"/>
          <w:szCs w:val="28"/>
        </w:rPr>
        <w:t>вносит предложения по формированию и изменению лимитов бюджетных обязательств;</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7) </w:t>
      </w:r>
      <w:r>
        <w:rPr>
          <w:rFonts w:ascii="Times New Roman CYR" w:hAnsi="Times New Roman CYR" w:cs="Times New Roman CYR"/>
          <w:sz w:val="28"/>
          <w:szCs w:val="28"/>
        </w:rPr>
        <w:t>вносит предложения по формированию и изменению сводной бюджетной росписи;</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8) </w:t>
      </w:r>
      <w:r>
        <w:rPr>
          <w:rFonts w:ascii="Times New Roman CYR" w:hAnsi="Times New Roman CYR" w:cs="Times New Roman CYR"/>
          <w:sz w:val="28"/>
          <w:szCs w:val="28"/>
        </w:rPr>
        <w:t xml:space="preserve">определяет порядок утверждения бюджетных смет подведомственных </w:t>
      </w:r>
      <w:r>
        <w:rPr>
          <w:rFonts w:ascii="Times New Roman CYR" w:hAnsi="Times New Roman CYR" w:cs="Times New Roman CYR"/>
          <w:color w:val="000000"/>
          <w:sz w:val="28"/>
          <w:szCs w:val="28"/>
        </w:rPr>
        <w:t>получателей бюджетных средств, являющихся казенными учреждениями</w:t>
      </w:r>
      <w:r>
        <w:rPr>
          <w:rFonts w:ascii="Times New Roman CYR" w:hAnsi="Times New Roman CYR" w:cs="Times New Roman CYR"/>
          <w:sz w:val="28"/>
          <w:szCs w:val="28"/>
        </w:rPr>
        <w:t>;</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9) </w:t>
      </w:r>
      <w:r>
        <w:rPr>
          <w:rFonts w:ascii="Times New Roman CYR" w:hAnsi="Times New Roman CYR" w:cs="Times New Roman CYR"/>
          <w:color w:val="000000"/>
          <w:sz w:val="28"/>
          <w:szCs w:val="28"/>
        </w:rPr>
        <w:t>формирует и утверждает</w:t>
      </w:r>
      <w:r>
        <w:rPr>
          <w:rFonts w:ascii="Times New Roman CYR" w:hAnsi="Times New Roman CYR" w:cs="Times New Roman CYR"/>
          <w:sz w:val="28"/>
          <w:szCs w:val="28"/>
        </w:rPr>
        <w:t xml:space="preserve"> муниципальные задания;</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10) </w:t>
      </w:r>
      <w:r>
        <w:rPr>
          <w:rFonts w:ascii="Times New Roman CYR" w:hAnsi="Times New Roman CYR" w:cs="Times New Roman CYR"/>
          <w:sz w:val="28"/>
          <w:szCs w:val="28"/>
        </w:rPr>
        <w:t>обеспечивает контроль за соблюдением получателями субвенций, межбюджетных субсидий и иных субсидий, определенных Бюджетным кодексом РФ, условий, установленных при их предоставлении;</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11) </w:t>
      </w:r>
      <w:r>
        <w:rPr>
          <w:rFonts w:ascii="Times New Roman CYR" w:hAnsi="Times New Roman CYR" w:cs="Times New Roman CYR"/>
          <w:sz w:val="28"/>
          <w:szCs w:val="28"/>
        </w:rPr>
        <w:t>организует и осуществляет ведомственный финансовый контроль в сфере своей деятельности;</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12) </w:t>
      </w:r>
      <w:r>
        <w:rPr>
          <w:rFonts w:ascii="Times New Roman CYR" w:hAnsi="Times New Roman CYR" w:cs="Times New Roman CYR"/>
          <w:sz w:val="28"/>
          <w:szCs w:val="28"/>
        </w:rPr>
        <w:t>формирует бюджетную отчетность главного распорядителя бюджетных средств;</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13) </w:t>
      </w:r>
      <w:r>
        <w:rPr>
          <w:rFonts w:ascii="Times New Roman CYR" w:hAnsi="Times New Roman CYR" w:cs="Times New Roman CYR"/>
          <w:color w:val="000000"/>
          <w:sz w:val="28"/>
          <w:szCs w:val="28"/>
        </w:rPr>
        <w:t>отвечает</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от имени муниципального образования по денежным обязательствам подведомственных ему получателей бюджетных средств</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14) </w:t>
      </w:r>
      <w:r>
        <w:rPr>
          <w:rFonts w:ascii="Times New Roman CYR" w:hAnsi="Times New Roman CYR" w:cs="Times New Roman CYR"/>
          <w:sz w:val="28"/>
          <w:szCs w:val="28"/>
        </w:rPr>
        <w:t>осуществляет иные бюджетные полномочия, установленные настоящим Положением и принимаемыми в соответствии с ним муниципальными правовыми актами, регулирующими бюджетные правоотношения.</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2. </w:t>
      </w:r>
      <w:r>
        <w:rPr>
          <w:rFonts w:ascii="Times New Roman CYR" w:hAnsi="Times New Roman CYR" w:cs="Times New Roman CYR"/>
          <w:sz w:val="28"/>
          <w:szCs w:val="28"/>
        </w:rPr>
        <w:t>Распорядитель бюджетных средств обладает следующими бюджетными полномочиями:</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1) </w:t>
      </w:r>
      <w:r>
        <w:rPr>
          <w:rFonts w:ascii="Times New Roman CYR" w:hAnsi="Times New Roman CYR" w:cs="Times New Roman CYR"/>
          <w:sz w:val="28"/>
          <w:szCs w:val="28"/>
        </w:rPr>
        <w:t>осуществляет планирование соответствующих расходов бюджета;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2) </w:t>
      </w:r>
      <w:r>
        <w:rPr>
          <w:rFonts w:ascii="Times New Roman CYR" w:hAnsi="Times New Roman CYR" w:cs="Times New Roman CYR"/>
          <w:sz w:val="28"/>
          <w:szCs w:val="28"/>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3) </w:t>
      </w:r>
      <w:r>
        <w:rPr>
          <w:rFonts w:ascii="Times New Roman CYR" w:hAnsi="Times New Roman CYR" w:cs="Times New Roman CYR"/>
          <w:sz w:val="28"/>
          <w:szCs w:val="28"/>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4) </w:t>
      </w:r>
      <w:r>
        <w:rPr>
          <w:rFonts w:ascii="Times New Roman CYR" w:hAnsi="Times New Roman CYR" w:cs="Times New Roman CYR"/>
          <w:sz w:val="28"/>
          <w:szCs w:val="28"/>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3. </w:t>
      </w:r>
      <w:r>
        <w:rPr>
          <w:rFonts w:ascii="Times New Roman CYR" w:hAnsi="Times New Roman CYR" w:cs="Times New Roman CYR"/>
          <w:sz w:val="28"/>
          <w:szCs w:val="28"/>
        </w:rPr>
        <w:t>Главный распорядитель средств бюджета Зеленорощинского сельсовета выступает в суде от имени муниципального образования в качестве представителя ответчика по искам к муниципальному образованию:</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1) </w:t>
      </w:r>
      <w:r>
        <w:rPr>
          <w:rFonts w:ascii="Times New Roman CYR" w:hAnsi="Times New Roman CYR" w:cs="Times New Roman CYR"/>
          <w:sz w:val="28"/>
          <w:szCs w:val="28"/>
        </w:rPr>
        <w:t xml:space="preserve">о возмещении вреда, причиненного физическому лицу или юридическому лицу в результате незаконных действий (бездействия) органов местного </w:t>
      </w:r>
      <w:r>
        <w:rPr>
          <w:rFonts w:ascii="Times New Roman CYR" w:hAnsi="Times New Roman CYR" w:cs="Times New Roman CYR"/>
          <w:sz w:val="28"/>
          <w:szCs w:val="28"/>
        </w:rPr>
        <w:lastRenderedPageBreak/>
        <w:t>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2) </w:t>
      </w:r>
      <w:r>
        <w:rPr>
          <w:rFonts w:ascii="Times New Roman CYR" w:hAnsi="Times New Roman CYR" w:cs="Times New Roman CYR"/>
          <w:sz w:val="28"/>
          <w:szCs w:val="28"/>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B0EB4" w:rsidRDefault="00CB0EB4" w:rsidP="00CB0EB4">
      <w:pPr>
        <w:widowControl/>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54.</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Особенности правового положения казенных учреждений</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1. </w:t>
      </w:r>
      <w:r>
        <w:rPr>
          <w:rFonts w:ascii="Times New Roman CYR" w:hAnsi="Times New Roman CYR" w:cs="Times New Roman CYR"/>
          <w:sz w:val="28"/>
          <w:szCs w:val="28"/>
        </w:rPr>
        <w:t>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Положением.</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2. </w:t>
      </w:r>
      <w:r>
        <w:rPr>
          <w:rFonts w:ascii="Times New Roman CYR" w:hAnsi="Times New Roman CYR" w:cs="Times New Roman CYR"/>
          <w:sz w:val="28"/>
          <w:szCs w:val="28"/>
        </w:rPr>
        <w:t>Финансовое обеспечение деятельности казенного учреждения осуществляется за счет средств местного бюджета и на основании бюджетной сметы.</w:t>
      </w:r>
    </w:p>
    <w:p w:rsidR="00CB0EB4" w:rsidRDefault="00CB0EB4" w:rsidP="00CB0EB4">
      <w:pPr>
        <w:widowControl/>
        <w:ind w:firstLine="0"/>
        <w:rPr>
          <w:rFonts w:ascii="Times New Roman CYR" w:hAnsi="Times New Roman CYR" w:cs="Times New Roman CYR"/>
          <w:sz w:val="28"/>
          <w:szCs w:val="28"/>
        </w:rPr>
      </w:pPr>
      <w:hyperlink r:id="rId43" w:history="1">
        <w:r w:rsidRPr="00CB0EB4">
          <w:rPr>
            <w:rFonts w:ascii="Times New Roman" w:hAnsi="Times New Roman" w:cs="Times New Roman"/>
            <w:color w:val="000000"/>
            <w:sz w:val="28"/>
            <w:szCs w:val="28"/>
            <w:u w:val="single"/>
          </w:rPr>
          <w:t>3.</w:t>
        </w:r>
      </w:hyperlink>
      <w:r w:rsidRPr="00CB0EB4">
        <w:rPr>
          <w:rFonts w:ascii="Times New Roman" w:hAnsi="Times New Roman" w:cs="Times New Roman"/>
          <w:b/>
          <w:bCs/>
          <w:sz w:val="28"/>
          <w:szCs w:val="28"/>
        </w:rPr>
        <w:t xml:space="preserve"> </w:t>
      </w:r>
      <w:r>
        <w:rPr>
          <w:rFonts w:ascii="Times New Roman CYR" w:hAnsi="Times New Roman CYR" w:cs="Times New Roman CYR"/>
          <w:sz w:val="28"/>
          <w:szCs w:val="28"/>
        </w:rPr>
        <w:t xml:space="preserve">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района. </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4. </w:t>
      </w:r>
      <w:r>
        <w:rPr>
          <w:rFonts w:ascii="Times New Roman CYR" w:hAnsi="Times New Roman CYR" w:cs="Times New Roman CYR"/>
          <w:sz w:val="28"/>
          <w:szCs w:val="28"/>
        </w:rPr>
        <w:t>Казенное учреждение осуществляет операции с бюджетными средствами через лицевые счета, открытые ему в соответствии с настоящим  Положением.</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5. </w:t>
      </w:r>
      <w:r>
        <w:rPr>
          <w:rFonts w:ascii="Times New Roman CYR" w:hAnsi="Times New Roman CYR" w:cs="Times New Roman CYR"/>
          <w:sz w:val="28"/>
          <w:szCs w:val="28"/>
        </w:rPr>
        <w:t>Заключение и оплата казенным учреждением муниципальных контрактов, иных договоров, подлежащих исполнению за счет бюджетных средств, производятся от муниципального образования в пределах доведенных казенному учреждению лимитов бюджетных обязательств, если иное не установлено настоящим Положением, и с учетом принятых и неисполненных обязательств.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Нарушение казенным учреждением требований настоящего пункта</w:t>
      </w:r>
      <w:r>
        <w:rPr>
          <w:rFonts w:ascii="Times New Roman" w:hAnsi="Times New Roman" w:cs="Times New Roman"/>
          <w:sz w:val="28"/>
          <w:szCs w:val="28"/>
          <w:lang w:val="en-US"/>
        </w:rPr>
        <w:t> </w:t>
      </w:r>
      <w:r>
        <w:rPr>
          <w:rFonts w:ascii="Times New Roman CYR" w:hAnsi="Times New Roman CYR" w:cs="Times New Roman CYR"/>
          <w:sz w:val="28"/>
          <w:szCs w:val="28"/>
        </w:rPr>
        <w:t>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6. </w:t>
      </w:r>
      <w:r>
        <w:rPr>
          <w:rFonts w:ascii="Times New Roman CYR" w:hAnsi="Times New Roman CYR" w:cs="Times New Roman CYR"/>
          <w:sz w:val="28"/>
          <w:szCs w:val="28"/>
        </w:rPr>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w:t>
      </w:r>
      <w:hyperlink r:id="rId44" w:history="1">
        <w:r>
          <w:rPr>
            <w:rFonts w:ascii="Times New Roman CYR" w:hAnsi="Times New Roman CYR" w:cs="Times New Roman CYR"/>
            <w:color w:val="000000"/>
            <w:sz w:val="28"/>
            <w:szCs w:val="28"/>
            <w:u w:val="single"/>
          </w:rPr>
          <w:t>законодательством</w:t>
        </w:r>
      </w:hyperlink>
      <w:r w:rsidRPr="00CB0EB4">
        <w:rPr>
          <w:rFonts w:ascii="Times New Roman" w:hAnsi="Times New Roman" w:cs="Times New Roman"/>
          <w:b/>
          <w:bCs/>
          <w:sz w:val="28"/>
          <w:szCs w:val="28"/>
        </w:rPr>
        <w:t xml:space="preserve"> </w:t>
      </w:r>
      <w:r>
        <w:rPr>
          <w:rFonts w:ascii="Times New Roman CYR" w:hAnsi="Times New Roman CYR" w:cs="Times New Roman CYR"/>
          <w:sz w:val="28"/>
          <w:szCs w:val="28"/>
        </w:rPr>
        <w:t>Российской Федерации о размещении заказов для  муниципальных нужд новых условий по цене и (или) количеству (объемам) товаров (работ, услуг) муниципальных контрактов, иных договоров.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 xml:space="preserve">Сторона муниципального контракта, иного договора вправе потребовать от казенного учреждения возмещения только фактически понесенного ущерба, </w:t>
      </w:r>
      <w:r>
        <w:rPr>
          <w:rFonts w:ascii="Times New Roman CYR" w:hAnsi="Times New Roman CYR" w:cs="Times New Roman CYR"/>
          <w:sz w:val="28"/>
          <w:szCs w:val="28"/>
        </w:rPr>
        <w:lastRenderedPageBreak/>
        <w:t>непосредственно обусловленного изменением условий муниципального контракта, иного договора.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7. </w:t>
      </w:r>
      <w:r>
        <w:rPr>
          <w:rFonts w:ascii="Times New Roman CYR" w:hAnsi="Times New Roman CYR" w:cs="Times New Roman CYR"/>
          <w:sz w:val="28"/>
          <w:szCs w:val="28"/>
        </w:rPr>
        <w:t>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8. </w:t>
      </w:r>
      <w:r>
        <w:rPr>
          <w:rFonts w:ascii="Times New Roman CYR" w:hAnsi="Times New Roman CYR" w:cs="Times New Roman CYR"/>
          <w:sz w:val="28"/>
          <w:szCs w:val="28"/>
        </w:rPr>
        <w:t>Казенное учреждение самостоятельно выступает в суде в качестве истца и ответчика.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9. </w:t>
      </w:r>
      <w:r>
        <w:rPr>
          <w:rFonts w:ascii="Times New Roman CYR" w:hAnsi="Times New Roman CYR" w:cs="Times New Roman CYR"/>
          <w:sz w:val="28"/>
          <w:szCs w:val="28"/>
        </w:rPr>
        <w:t>Казенное учреждение обеспечивает исполнение денежных обязательств, указанных в исполнительном документе, в соответствии с настоящим  Положением.</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10. </w:t>
      </w:r>
      <w:r>
        <w:rPr>
          <w:rFonts w:ascii="Times New Roman CYR" w:hAnsi="Times New Roman CYR" w:cs="Times New Roman CYR"/>
          <w:sz w:val="28"/>
          <w:szCs w:val="28"/>
        </w:rPr>
        <w:t>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11. </w:t>
      </w:r>
      <w:r>
        <w:rPr>
          <w:rFonts w:ascii="Times New Roman CYR" w:hAnsi="Times New Roman CYR" w:cs="Times New Roman CYR"/>
          <w:sz w:val="28"/>
          <w:szCs w:val="28"/>
        </w:rPr>
        <w:t xml:space="preserve">Положения, установленные настоящей статьей, распространяются на органы местного самоуправления (муниципальные органы).  </w:t>
      </w:r>
    </w:p>
    <w:p w:rsidR="00CB0EB4" w:rsidRPr="00CB0EB4" w:rsidRDefault="00CB0EB4" w:rsidP="00CB0EB4">
      <w:pPr>
        <w:widowControl/>
        <w:ind w:left="1612" w:hanging="892"/>
        <w:rPr>
          <w:rFonts w:ascii="Calibri" w:hAnsi="Calibri" w:cs="Calibri"/>
          <w:sz w:val="22"/>
          <w:szCs w:val="22"/>
        </w:rPr>
      </w:pPr>
    </w:p>
    <w:p w:rsidR="00CB0EB4" w:rsidRDefault="00CB0EB4" w:rsidP="00CB0EB4">
      <w:pPr>
        <w:widowControl/>
        <w:ind w:firstLine="54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II. Основы составления проекта бюджета</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55.</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Общие положения.</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1. </w:t>
      </w:r>
      <w:r>
        <w:rPr>
          <w:rFonts w:ascii="Times New Roman CYR" w:hAnsi="Times New Roman CYR" w:cs="Times New Roman CYR"/>
          <w:sz w:val="28"/>
          <w:szCs w:val="28"/>
        </w:rPr>
        <w:t>Проект бюджета Зеленорощинского  сельсовета составляется на основе прогноза социально-экономического развития в целях финансового обеспечения расходных обязательств.</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2. </w:t>
      </w:r>
      <w:r>
        <w:rPr>
          <w:rFonts w:ascii="Times New Roman CYR" w:hAnsi="Times New Roman CYR" w:cs="Times New Roman CYR"/>
          <w:sz w:val="28"/>
          <w:szCs w:val="28"/>
        </w:rPr>
        <w:t>Проект бюджета Зеленорощинского сельсовета составляется в порядке, установленном администрацией Зеленорощинского сельсовета, в соответствии с настоящим Положением и принимаемыми с соблюдением его требований решениями  Совета депутатов.</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3. </w:t>
      </w:r>
      <w:r>
        <w:rPr>
          <w:rFonts w:ascii="Times New Roman CYR" w:hAnsi="Times New Roman CYR" w:cs="Times New Roman CYR"/>
          <w:sz w:val="28"/>
          <w:szCs w:val="28"/>
        </w:rPr>
        <w:t>Проект бюджета Зеленорощинского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за исключением решения о бюджете.</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В случае, если проект бюджета Зеленорощинского сельсовета составляется и утверждается на очередной финансовый год, администрация Зеленорощинского сельсовета  разрабатывает и утверждает среднесрочный финансовый план Зеленорощинского сельсовета.</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56.</w:t>
      </w:r>
      <w:r>
        <w:rPr>
          <w:rFonts w:ascii="Times New Roman CYR" w:hAnsi="Times New Roman CYR" w:cs="Times New Roman CYR"/>
          <w:b/>
          <w:bCs/>
          <w:sz w:val="28"/>
          <w:szCs w:val="28"/>
        </w:rPr>
        <w:t xml:space="preserve"> Органы, осуществляющие составление проекта бюджета.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1. </w:t>
      </w:r>
      <w:r>
        <w:rPr>
          <w:rFonts w:ascii="Times New Roman CYR" w:hAnsi="Times New Roman CYR" w:cs="Times New Roman CYR"/>
          <w:sz w:val="28"/>
          <w:szCs w:val="28"/>
        </w:rPr>
        <w:t>Составление проекта бюджета Зеленорощинского сельсовета  - исключительная прерогатива администрации Зеленорощинского сельсовета.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2. </w:t>
      </w:r>
      <w:r>
        <w:rPr>
          <w:rFonts w:ascii="Times New Roman CYR" w:hAnsi="Times New Roman CYR" w:cs="Times New Roman CYR"/>
          <w:sz w:val="28"/>
          <w:szCs w:val="28"/>
        </w:rPr>
        <w:t xml:space="preserve">Непосредственное составление проекта бюджета Зеленорощинского сельсовета  осуществляет финансовый отдел администрации  Зеленорощинского сельсовета. </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57.</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Сведения, необходимые для составления проекта бюджета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CYR" w:hAnsi="Times New Roman CYR" w:cs="Times New Roman CYR"/>
          <w:sz w:val="28"/>
          <w:szCs w:val="28"/>
        </w:rPr>
        <w:t>Составление проекта бюджета Зеленорощинского сельсовета основывается на: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Бюджетном послании Президента РФ;</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Прогнозе социально-экономического развития Зеленорощинского сельсовета;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lastRenderedPageBreak/>
        <w:t>Основных направлениях бюджетной и налоговой политики Зеленорощинского сельсовета.</w:t>
      </w:r>
    </w:p>
    <w:p w:rsidR="00CB0EB4" w:rsidRDefault="00CB0EB4" w:rsidP="00CB0EB4">
      <w:pPr>
        <w:widowControl/>
        <w:ind w:firstLine="0"/>
        <w:jc w:val="center"/>
        <w:rPr>
          <w:rFonts w:ascii="Times New Roman CYR" w:hAnsi="Times New Roman CYR" w:cs="Times New Roman CYR"/>
          <w:sz w:val="28"/>
          <w:szCs w:val="28"/>
        </w:rPr>
      </w:pPr>
      <w:r>
        <w:rPr>
          <w:rFonts w:ascii="Times New Roman CYR" w:hAnsi="Times New Roman CYR" w:cs="Times New Roman CYR"/>
          <w:b/>
          <w:bCs/>
          <w:color w:val="000000"/>
          <w:sz w:val="28"/>
          <w:szCs w:val="28"/>
        </w:rPr>
        <w:t>Статья 58.</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Прогноз социально-экономического развития</w:t>
      </w:r>
      <w:r>
        <w:rPr>
          <w:rFonts w:ascii="Times New Roman CYR" w:hAnsi="Times New Roman CYR" w:cs="Times New Roman CYR"/>
          <w:sz w:val="28"/>
          <w:szCs w:val="28"/>
        </w:rPr>
        <w:t>.</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1. </w:t>
      </w:r>
      <w:r>
        <w:rPr>
          <w:rFonts w:ascii="Times New Roman CYR" w:hAnsi="Times New Roman CYR" w:cs="Times New Roman CYR"/>
          <w:sz w:val="28"/>
          <w:szCs w:val="28"/>
        </w:rPr>
        <w:t>Прогноз социально-экономического развития Зеленорощинского сельсовета разрабатывается на период не менее трех лет.</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2. </w:t>
      </w:r>
      <w:r>
        <w:rPr>
          <w:rFonts w:ascii="Times New Roman CYR" w:hAnsi="Times New Roman CYR" w:cs="Times New Roman CYR"/>
          <w:sz w:val="28"/>
          <w:szCs w:val="28"/>
        </w:rPr>
        <w:t>Прогноз социально-экономического развития Зеленорощинского сельсовета ежегодно разрабатывается в порядке, установленном администрацией Зеленорощинского  сельсовета.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3. </w:t>
      </w:r>
      <w:r>
        <w:rPr>
          <w:rFonts w:ascii="Times New Roman CYR" w:hAnsi="Times New Roman CYR" w:cs="Times New Roman CYR"/>
          <w:sz w:val="28"/>
          <w:szCs w:val="28"/>
        </w:rPr>
        <w:t>Прогноз социально-экономического развития Зеленорощинского сельсовета  одобряется администрацией Зеленорощинского сельсовета одновременно с принятием решения о внесении проекта бюджета в Совет депутатов.</w:t>
      </w:r>
    </w:p>
    <w:p w:rsidR="00CB0EB4" w:rsidRDefault="00CB0EB4" w:rsidP="00CB0EB4">
      <w:pPr>
        <w:widowControl/>
        <w:ind w:firstLine="0"/>
        <w:rPr>
          <w:rFonts w:ascii="Times New Roman CYR" w:hAnsi="Times New Roman CYR" w:cs="Times New Roman CYR"/>
          <w:color w:val="000000"/>
          <w:sz w:val="28"/>
          <w:szCs w:val="28"/>
        </w:rPr>
      </w:pPr>
      <w:r w:rsidRPr="00CB0EB4">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5. </w:t>
      </w:r>
      <w:r>
        <w:rPr>
          <w:rFonts w:ascii="Times New Roman CYR" w:hAnsi="Times New Roman CYR" w:cs="Times New Roman CYR"/>
          <w:sz w:val="28"/>
          <w:szCs w:val="28"/>
        </w:rPr>
        <w:t>Изменение прогноза социально-экономического Зеленорощинского сельсовета в ходе составления или рассмотрения проекта бюджета влечет за собой изменение основных характеристик проекта бюджета.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6. </w:t>
      </w:r>
      <w:r>
        <w:rPr>
          <w:rFonts w:ascii="Times New Roman CYR" w:hAnsi="Times New Roman CYR" w:cs="Times New Roman CYR"/>
          <w:sz w:val="28"/>
          <w:szCs w:val="28"/>
        </w:rPr>
        <w:t>Разработка прогноза социально-экономического развития Зеленорощинского сельсовета на очередной финансовый год либо на очередной финансовый год и плановый период осуществляется администрацией Зеленорощинского сельсовета.</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sz w:val="28"/>
          <w:szCs w:val="28"/>
        </w:rPr>
        <w:t>Статья 59.</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Прогнозирование доходов бюджета.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1. </w:t>
      </w:r>
      <w:r>
        <w:rPr>
          <w:rFonts w:ascii="Times New Roman CYR" w:hAnsi="Times New Roman CYR" w:cs="Times New Roman CYR"/>
          <w:sz w:val="28"/>
          <w:szCs w:val="28"/>
        </w:rPr>
        <w:t>Доходы бюджета Зеленорощинского  сельсовета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решений  Совета депутатов, устанавливающих неналоговые доходы бюджетов бюджетной системы Российской Федерации.</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2. </w:t>
      </w:r>
      <w:r>
        <w:rPr>
          <w:rFonts w:ascii="Times New Roman CYR" w:hAnsi="Times New Roman CYR" w:cs="Times New Roman CYR"/>
          <w:sz w:val="28"/>
          <w:szCs w:val="28"/>
        </w:rPr>
        <w:t>Решения, предусматривающие внесение изменений в решения  Совета депутатов о налогах и сборах, принятые после дня внесения в  Совет депутатов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решений не ранее 1 января года, следующего за очередным финансовым годом.</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60</w:t>
      </w:r>
      <w:r>
        <w:rPr>
          <w:rFonts w:ascii="Times New Roman CYR" w:hAnsi="Times New Roman CYR" w:cs="Times New Roman CYR"/>
          <w:color w:val="000000"/>
          <w:sz w:val="28"/>
          <w:szCs w:val="28"/>
        </w:rPr>
        <w:t>.</w:t>
      </w:r>
      <w:r>
        <w:rPr>
          <w:rFonts w:ascii="Times New Roman CYR" w:hAnsi="Times New Roman CYR" w:cs="Times New Roman CYR"/>
          <w:b/>
          <w:bCs/>
          <w:sz w:val="28"/>
          <w:szCs w:val="28"/>
        </w:rPr>
        <w:t xml:space="preserve"> Общие положения составления проекта бюджета.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1. </w:t>
      </w:r>
      <w:r>
        <w:rPr>
          <w:rFonts w:ascii="Times New Roman CYR" w:hAnsi="Times New Roman CYR" w:cs="Times New Roman CYR"/>
          <w:sz w:val="28"/>
          <w:szCs w:val="28"/>
        </w:rPr>
        <w:t>В решении о бюджете Зеленорощинского  сельсовета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В решении о бюджете Зеленорощинского сельсовета должны содержаться нормативы поступлений доходов, зачисляемых в бюджет.</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lastRenderedPageBreak/>
        <w:t xml:space="preserve">2. </w:t>
      </w:r>
      <w:r>
        <w:rPr>
          <w:rFonts w:ascii="Times New Roman CYR" w:hAnsi="Times New Roman CYR" w:cs="Times New Roman CYR"/>
          <w:sz w:val="28"/>
          <w:szCs w:val="28"/>
        </w:rPr>
        <w:t>Решением о бюджете Зеленорощинского сельсовета устанавливаются:</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Перечень главных администраторов доходов бюджета;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Перечень главных администраторов источников финансирования дефицита бюджета;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Распределение бюджетных ассигнований по разделам, подразделам, целевым статьям и видам расходов классификации расходов бюджета Зеленорощинского сельсовета   в ведомственной структуре расходов на очередной финансовый год (очередной финансовый год и плановый период);</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Общий объем бюджетных ассигнований, направляемых на исполнение публичных нормативных обязательств;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Иные показатели бюджета Зеленорощинского сельсовета, установленные настоящего Положением.</w:t>
      </w:r>
    </w:p>
    <w:p w:rsidR="00CB0EB4" w:rsidRDefault="00CB0EB4" w:rsidP="00CB0EB4">
      <w:pPr>
        <w:widowControl/>
        <w:ind w:firstLine="0"/>
        <w:rPr>
          <w:rFonts w:ascii="Times New Roman CYR" w:hAnsi="Times New Roman CYR" w:cs="Times New Roman CYR"/>
          <w:color w:val="000000"/>
          <w:sz w:val="28"/>
          <w:szCs w:val="28"/>
        </w:rPr>
      </w:pPr>
      <w:r w:rsidRPr="00CB0EB4">
        <w:rPr>
          <w:rFonts w:ascii="Times New Roman" w:hAnsi="Times New Roman" w:cs="Times New Roman"/>
          <w:color w:val="000000"/>
          <w:sz w:val="28"/>
          <w:szCs w:val="28"/>
        </w:rPr>
        <w:t>3.</w:t>
      </w:r>
      <w:r>
        <w:rPr>
          <w:rFonts w:ascii="Times New Roman CYR" w:hAnsi="Times New Roman CYR" w:cs="Times New Roman CYR"/>
          <w:color w:val="000000"/>
          <w:sz w:val="28"/>
          <w:szCs w:val="28"/>
        </w:rPr>
        <w:t>Изменение показателей ведомственной структуры расходов бюджета</w:t>
      </w:r>
      <w:r>
        <w:rPr>
          <w:rFonts w:ascii="Times New Roman CYR" w:hAnsi="Times New Roman CYR" w:cs="Times New Roman CYR"/>
          <w:sz w:val="28"/>
          <w:szCs w:val="28"/>
        </w:rPr>
        <w:t xml:space="preserve"> Зеленорощинского</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сельсовета</w:t>
      </w:r>
      <w:r>
        <w:rPr>
          <w:rFonts w:ascii="Times New Roman CYR" w:hAnsi="Times New Roman CYR" w:cs="Times New Roman CYR"/>
          <w:color w:val="000000"/>
          <w:sz w:val="28"/>
          <w:szCs w:val="28"/>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61.</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Документы и материалы, представляемые одновременно с проектом бюджета  Зеленорощинского сельсовета.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Одновременно с проектом решения о бюджете Зеленорощинского сельсовета в  Совет депутатов  представляются:</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Основные направления бюджетной и налоговой политики;</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Предварительные итоги социально-экономического развития Зеленорощинского сельсовета за истекший период текущего финансового года и ожидаемые итоги социально-экономического развития Зеленорощинского сельсовета за текущий финансовый год;</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Прогноз социально-экономического развития Зеленорощинского сельсовета;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Пояснительная записка к проекту бюджета;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Оценка ожидаемого исполнения бюджета Зеленорощинского сельсовета на текущий финансовый год;</w:t>
      </w:r>
    </w:p>
    <w:p w:rsidR="00CB0EB4" w:rsidRDefault="00CB0EB4" w:rsidP="00CB0EB4">
      <w:pPr>
        <w:widowControl/>
        <w:ind w:firstLine="0"/>
        <w:jc w:val="left"/>
        <w:rPr>
          <w:rFonts w:ascii="Times New Roman CYR" w:hAnsi="Times New Roman CYR" w:cs="Times New Roman CYR"/>
          <w:sz w:val="28"/>
          <w:szCs w:val="28"/>
        </w:rPr>
      </w:pPr>
      <w:r>
        <w:rPr>
          <w:rFonts w:ascii="Times New Roman CYR" w:hAnsi="Times New Roman CYR" w:cs="Times New Roman CYR"/>
          <w:sz w:val="28"/>
          <w:szCs w:val="28"/>
        </w:rPr>
        <w:t>Иные документы и материалы.</w:t>
      </w:r>
    </w:p>
    <w:p w:rsidR="00CB0EB4" w:rsidRDefault="00CB0EB4" w:rsidP="00CB0EB4">
      <w:pPr>
        <w:widowControl/>
        <w:ind w:firstLine="54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III. Основы рассмотрения и утверждения бюджета</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62.</w:t>
      </w:r>
      <w:r>
        <w:rPr>
          <w:rFonts w:ascii="Times New Roman CYR" w:hAnsi="Times New Roman CYR" w:cs="Times New Roman CYR"/>
          <w:b/>
          <w:bCs/>
          <w:color w:val="000080"/>
          <w:sz w:val="28"/>
          <w:szCs w:val="28"/>
        </w:rPr>
        <w:t xml:space="preserve"> </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Внесение проекта решения о бюджете </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sz w:val="28"/>
          <w:szCs w:val="28"/>
        </w:rPr>
        <w:t>на рассмотрение Совета депутатов.</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1. </w:t>
      </w:r>
      <w:r>
        <w:rPr>
          <w:rFonts w:ascii="Times New Roman CYR" w:hAnsi="Times New Roman CYR" w:cs="Times New Roman CYR"/>
          <w:sz w:val="28"/>
          <w:szCs w:val="28"/>
        </w:rPr>
        <w:t>Глава администрации Зеленорощинского  сельсовета вносит на рассмотрение  Совета депутатов проект решения о бюджете Зеленорощинского сельсовета не позднее 15 ноября текущего года.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2. </w:t>
      </w:r>
      <w:r>
        <w:rPr>
          <w:rFonts w:ascii="Times New Roman CYR" w:hAnsi="Times New Roman CYR" w:cs="Times New Roman CYR"/>
          <w:sz w:val="28"/>
          <w:szCs w:val="28"/>
        </w:rPr>
        <w:t xml:space="preserve">Одновременно с проектом бюджета в Совет депутатов  представляются документы и материалы в соответствии со </w:t>
      </w:r>
      <w:hyperlink r:id="rId45" w:history="1">
        <w:r>
          <w:rPr>
            <w:rFonts w:ascii="Times New Roman CYR" w:hAnsi="Times New Roman CYR" w:cs="Times New Roman CYR"/>
            <w:color w:val="000000"/>
            <w:sz w:val="28"/>
            <w:szCs w:val="28"/>
            <w:u w:val="single"/>
          </w:rPr>
          <w:t xml:space="preserve">статьей </w:t>
        </w:r>
      </w:hyperlink>
      <w:r w:rsidRPr="00CB0EB4">
        <w:rPr>
          <w:rFonts w:ascii="Times New Roman" w:hAnsi="Times New Roman" w:cs="Times New Roman"/>
          <w:sz w:val="28"/>
          <w:szCs w:val="28"/>
        </w:rPr>
        <w:t xml:space="preserve">61 </w:t>
      </w:r>
      <w:r>
        <w:rPr>
          <w:rFonts w:ascii="Times New Roman CYR" w:hAnsi="Times New Roman CYR" w:cs="Times New Roman CYR"/>
          <w:sz w:val="28"/>
          <w:szCs w:val="28"/>
        </w:rPr>
        <w:t>настоящего Положения.</w:t>
      </w:r>
    </w:p>
    <w:p w:rsidR="00CB0EB4" w:rsidRDefault="00CB0EB4" w:rsidP="00CB0EB4">
      <w:pPr>
        <w:widowControl/>
        <w:ind w:firstLine="54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IV. Исполнение бюджета</w:t>
      </w:r>
    </w:p>
    <w:p w:rsidR="00CB0EB4" w:rsidRDefault="00CB0EB4" w:rsidP="00CB0EB4">
      <w:pPr>
        <w:widowControl/>
        <w:ind w:left="1612" w:firstLine="0"/>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63</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Основы исполнения бюджета.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Исполнение бюджета Зеленорощинского сельсовета  обеспечивается администрацией Зеленорощинского сельсовета. </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Организация исполнения бюджета возлагается на  администрацию Зеленорощинского сельсовета.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Исполнение бюджета организуется на основе сводной бюджетной росписи и кассового плана.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Бюджет исполняется на основе единства кассы и подведомственности расходов.</w:t>
      </w:r>
    </w:p>
    <w:p w:rsidR="00CB0EB4" w:rsidRDefault="00CB0EB4" w:rsidP="00CB0EB4">
      <w:pPr>
        <w:widowControl/>
        <w:ind w:firstLine="0"/>
        <w:rPr>
          <w:rFonts w:ascii="Times New Roman CYR" w:hAnsi="Times New Roman CYR" w:cs="Times New Roman CYR"/>
          <w:sz w:val="28"/>
          <w:szCs w:val="28"/>
        </w:rPr>
      </w:pPr>
      <w:hyperlink r:id="rId46" w:history="1">
        <w:r w:rsidRPr="00CB0EB4">
          <w:rPr>
            <w:rFonts w:ascii="Times New Roman" w:hAnsi="Times New Roman" w:cs="Times New Roman"/>
            <w:color w:val="000000"/>
            <w:sz w:val="28"/>
            <w:szCs w:val="28"/>
            <w:u w:val="single"/>
          </w:rPr>
          <w:t>Кассовое обслуживание исполнения бюджет</w:t>
        </w:r>
      </w:hyperlink>
      <w:r>
        <w:rPr>
          <w:rFonts w:ascii="Times New Roman CYR" w:hAnsi="Times New Roman CYR" w:cs="Times New Roman CYR"/>
          <w:sz w:val="28"/>
          <w:szCs w:val="28"/>
        </w:rPr>
        <w:t>а Зеленорощинского сельсовета осуществляется финансовым отделом администрации Зеленорощинского   сельсовета по счетам, открытым в Федеральном казначействе  Александровского  района.</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64.</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Сводная бюджетная роспись.</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1. </w:t>
      </w:r>
      <w:r>
        <w:rPr>
          <w:rFonts w:ascii="Times New Roman CYR" w:hAnsi="Times New Roman CYR" w:cs="Times New Roman CYR"/>
          <w:sz w:val="28"/>
          <w:szCs w:val="28"/>
        </w:rPr>
        <w:t>Порядок составления и ведения сводной бюджетной росписи Зеленорощинского сельсовета устанавливается финансовым отделом администрации Зеленорощинского сельсовета.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Утверждение сводной бюджетной росписи и внесение изменений в нее осуществляется руководителем финансового отдела администрации Зеленорощинского сельсовета.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2. </w:t>
      </w:r>
      <w:r>
        <w:rPr>
          <w:rFonts w:ascii="Times New Roman CYR" w:hAnsi="Times New Roman CYR" w:cs="Times New Roman CYR"/>
          <w:sz w:val="28"/>
          <w:szCs w:val="28"/>
        </w:rPr>
        <w:t>Утвержденные показатели сводной бюджетной росписи должны соответствовать решению о бюджете.</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В сводную бюджетную роспись могут быть внесены изменения в соответствии с решениями руководителя финансового без внесения изменений в решение о бюджете:</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в случае перераспределения бюджетных ассигнований между текущим финансовым годом и плановым периодом - в пределах предусмотренных законом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 xml:space="preserve">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w:t>
      </w:r>
      <w:r>
        <w:rPr>
          <w:rFonts w:ascii="Times New Roman CYR" w:hAnsi="Times New Roman CYR" w:cs="Times New Roman CYR"/>
          <w:sz w:val="28"/>
          <w:szCs w:val="28"/>
        </w:rPr>
        <w:lastRenderedPageBreak/>
        <w:t>увеличение бюджетных ассигнований по соответствующему виду расходов не превышает 10 процентов;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в случае проведения реструктуризации муниципального  долга в соответствии с настоящим Положением;</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в случае размещения бюджетных средств на банковских депозитах в соответствии с Бюджетным Кодексом;</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CB0EB4" w:rsidRDefault="00CB0EB4" w:rsidP="00CB0EB4">
      <w:pPr>
        <w:widowControl/>
        <w:ind w:firstLine="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изменения типа муниципальных учреждений и организационно-правовой формы муниципальных унитарных предприятий.</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3. </w:t>
      </w:r>
      <w:r>
        <w:rPr>
          <w:rFonts w:ascii="Times New Roman CYR" w:hAnsi="Times New Roman CYR" w:cs="Times New Roman CYR"/>
          <w:sz w:val="28"/>
          <w:szCs w:val="28"/>
        </w:rPr>
        <w:t>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4.</w:t>
      </w:r>
      <w:r>
        <w:rPr>
          <w:rFonts w:ascii="Times New Roman CYR" w:hAnsi="Times New Roman CYR" w:cs="Times New Roman CYR"/>
          <w:sz w:val="28"/>
          <w:szCs w:val="28"/>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5. </w:t>
      </w:r>
      <w:r>
        <w:rPr>
          <w:rFonts w:ascii="Times New Roman CYR" w:hAnsi="Times New Roman CYR" w:cs="Times New Roman CYR"/>
          <w:sz w:val="28"/>
          <w:szCs w:val="28"/>
        </w:rPr>
        <w:t>В сводную бюджетную роспись включаются бюджетные ассигнования по источникам финансирования дефицита бюджета.</w:t>
      </w:r>
    </w:p>
    <w:p w:rsidR="00CB0EB4" w:rsidRDefault="00CB0EB4" w:rsidP="00CB0EB4">
      <w:pPr>
        <w:widowControl/>
        <w:ind w:left="1612" w:hanging="892"/>
        <w:jc w:val="center"/>
        <w:rPr>
          <w:rFonts w:ascii="Times New Roman CYR" w:hAnsi="Times New Roman CYR" w:cs="Times New Roman CYR"/>
          <w:sz w:val="28"/>
          <w:szCs w:val="28"/>
        </w:rPr>
      </w:pPr>
      <w:r>
        <w:rPr>
          <w:rFonts w:ascii="Times New Roman CYR" w:hAnsi="Times New Roman CYR" w:cs="Times New Roman CYR"/>
          <w:b/>
          <w:bCs/>
          <w:color w:val="000000"/>
          <w:sz w:val="28"/>
          <w:szCs w:val="28"/>
        </w:rPr>
        <w:t>Статья 65.</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Исполнение бюджета по доходам</w:t>
      </w:r>
      <w:r>
        <w:rPr>
          <w:rFonts w:ascii="Times New Roman CYR" w:hAnsi="Times New Roman CYR" w:cs="Times New Roman CYR"/>
          <w:sz w:val="28"/>
          <w:szCs w:val="28"/>
        </w:rPr>
        <w:t>.</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Исполнение бюджета Зеленорощинского сельсовета по доходам предусматривает:</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w:t>
      </w:r>
      <w:r>
        <w:rPr>
          <w:rFonts w:ascii="Times New Roman CYR" w:hAnsi="Times New Roman CYR" w:cs="Times New Roman CYR"/>
          <w:sz w:val="28"/>
          <w:szCs w:val="28"/>
        </w:rPr>
        <w:lastRenderedPageBreak/>
        <w:t>установленным Бюджетным кодексом РФ, настоящим Положением,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РФ, настоящего Положения со счетов органа Федерального казначейства и иных поступлений в бюджет;</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зачет излишне уплаченных или излишне взысканных сумм в соответствии с законодательством Российской Федерации о налогах и сборах;</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уточнение администратором доходов бюджета платежей в бюджет Романовского сельсовета;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66.</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Исполнение бюджета по расходам.</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1. </w:t>
      </w:r>
      <w:r>
        <w:rPr>
          <w:rFonts w:ascii="Times New Roman CYR" w:hAnsi="Times New Roman CYR" w:cs="Times New Roman CYR"/>
          <w:sz w:val="28"/>
          <w:szCs w:val="28"/>
        </w:rPr>
        <w:t>Исполнение бюджета по расходам осуществляется в порядке, установленном финансовым отделом администрации Зеленорощинского сельсовета, с соблюдением требований настоящего Положения.</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2. </w:t>
      </w:r>
      <w:r>
        <w:rPr>
          <w:rFonts w:ascii="Times New Roman CYR" w:hAnsi="Times New Roman CYR" w:cs="Times New Roman CYR"/>
          <w:sz w:val="28"/>
          <w:szCs w:val="28"/>
        </w:rPr>
        <w:t>Исполнение бюджета по расходам предусматривает:</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CYR" w:hAnsi="Times New Roman CYR" w:cs="Times New Roman CYR"/>
          <w:sz w:val="28"/>
          <w:szCs w:val="28"/>
        </w:rPr>
        <w:t>принятие бюджетных обязательств;</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CYR" w:hAnsi="Times New Roman CYR" w:cs="Times New Roman CYR"/>
          <w:sz w:val="28"/>
          <w:szCs w:val="28"/>
        </w:rPr>
        <w:t>подтверждение денежных обязательств;</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CYR" w:hAnsi="Times New Roman CYR" w:cs="Times New Roman CYR"/>
          <w:sz w:val="28"/>
          <w:szCs w:val="28"/>
        </w:rPr>
        <w:t>санкционирование оплаты денежных обязательств;</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CYR" w:hAnsi="Times New Roman CYR" w:cs="Times New Roman CYR"/>
          <w:sz w:val="28"/>
          <w:szCs w:val="28"/>
        </w:rPr>
        <w:t>подтверждение исполнения денежных обязательств.</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3. </w:t>
      </w:r>
      <w:r>
        <w:rPr>
          <w:rFonts w:ascii="Times New Roman CYR" w:hAnsi="Times New Roman CYR" w:cs="Times New Roman CYR"/>
          <w:sz w:val="28"/>
          <w:szCs w:val="28"/>
        </w:rPr>
        <w:t>Получатель бюджетных средств принимает бюджетные обязательства в пределах доведенных до него в текущем финансовом году (текущем финансовом году и плановом периоде) лимитов бюджетных обязательств.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правовым актом, соглашением.</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4. </w:t>
      </w:r>
      <w:r>
        <w:rPr>
          <w:rFonts w:ascii="Times New Roman CYR" w:hAnsi="Times New Roman CYR" w:cs="Times New Roman CYR"/>
          <w:sz w:val="28"/>
          <w:szCs w:val="28"/>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5. </w:t>
      </w:r>
      <w:r>
        <w:rPr>
          <w:rFonts w:ascii="Times New Roman CYR" w:hAnsi="Times New Roman CYR" w:cs="Times New Roman CYR"/>
          <w:sz w:val="28"/>
          <w:szCs w:val="28"/>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w:t>
      </w:r>
      <w:r>
        <w:rPr>
          <w:rFonts w:ascii="Times New Roman CYR" w:hAnsi="Times New Roman CYR" w:cs="Times New Roman CYR"/>
          <w:sz w:val="28"/>
          <w:szCs w:val="28"/>
        </w:rPr>
        <w:lastRenderedPageBreak/>
        <w:t>обязательств, установленным финансовым отделом администрации Романовского сельсовета  в соответствии с положениями настоящего Положения.</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6. </w:t>
      </w:r>
      <w:r>
        <w:rPr>
          <w:rFonts w:ascii="Times New Roman CYR" w:hAnsi="Times New Roman CYR" w:cs="Times New Roman CYR"/>
          <w:sz w:val="28"/>
          <w:szCs w:val="28"/>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sz w:val="28"/>
          <w:szCs w:val="28"/>
        </w:rPr>
        <w:t>Статья 67.</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Бюджетная роспись.</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1. </w:t>
      </w:r>
      <w:r>
        <w:rPr>
          <w:rFonts w:ascii="Times New Roman CYR" w:hAnsi="Times New Roman CYR" w:cs="Times New Roman CYR"/>
          <w:sz w:val="28"/>
          <w:szCs w:val="28"/>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отделом администрации Зеленорощинского сельсовета. </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отделом администрации Зеленорощинского  сельсовета  лимитами бюджетных обязательств.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2. </w:t>
      </w:r>
      <w:r>
        <w:rPr>
          <w:rFonts w:ascii="Times New Roman CYR" w:hAnsi="Times New Roman CYR" w:cs="Times New Roman CYR"/>
          <w:sz w:val="28"/>
          <w:szCs w:val="28"/>
        </w:rPr>
        <w:t>Утверждение бюджетной росписи и внесение изменений в нее осуществляются главным распорядителем (распорядителем) бюджетных средств.</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3. </w:t>
      </w:r>
      <w:r>
        <w:rPr>
          <w:rFonts w:ascii="Times New Roman CYR" w:hAnsi="Times New Roman CYR" w:cs="Times New Roman CYR"/>
          <w:sz w:val="28"/>
          <w:szCs w:val="28"/>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4. </w:t>
      </w:r>
      <w:r>
        <w:rPr>
          <w:rFonts w:ascii="Times New Roman CYR" w:hAnsi="Times New Roman CYR" w:cs="Times New Roman CYR"/>
          <w:sz w:val="28"/>
          <w:szCs w:val="28"/>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68.</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Бюджетная смета.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lastRenderedPageBreak/>
        <w:t xml:space="preserve">1. </w:t>
      </w:r>
      <w:r>
        <w:rPr>
          <w:rFonts w:ascii="Times New Roman CYR" w:hAnsi="Times New Roman CYR" w:cs="Times New Roman CYR"/>
          <w:sz w:val="28"/>
          <w:szCs w:val="28"/>
        </w:rPr>
        <w:t xml:space="preserve">Бюджетная смета казенного учреждения составляется, утверждается и ведется в </w:t>
      </w:r>
      <w:hyperlink r:id="rId47" w:history="1">
        <w:r>
          <w:rPr>
            <w:rFonts w:ascii="Times New Roman CYR" w:hAnsi="Times New Roman CYR" w:cs="Times New Roman CYR"/>
            <w:color w:val="000000"/>
            <w:sz w:val="28"/>
            <w:szCs w:val="28"/>
            <w:u w:val="single"/>
          </w:rPr>
          <w:t>порядке</w:t>
        </w:r>
      </w:hyperlink>
      <w:r w:rsidRPr="00CB0EB4">
        <w:rPr>
          <w:rFonts w:ascii="Times New Roman" w:hAnsi="Times New Roman" w:cs="Times New Roman"/>
          <w:b/>
          <w:bCs/>
          <w:sz w:val="28"/>
          <w:szCs w:val="28"/>
        </w:rPr>
        <w:t xml:space="preserve">, </w:t>
      </w:r>
      <w:r>
        <w:rPr>
          <w:rFonts w:ascii="Times New Roman CYR" w:hAnsi="Times New Roman CYR" w:cs="Times New Roman CYR"/>
          <w:sz w:val="28"/>
          <w:szCs w:val="28"/>
        </w:rPr>
        <w:t xml:space="preserve">определенном главным распорядителем бюджетных средств, в ведении которого находится казенное учреждение, в соответствии с </w:t>
      </w:r>
      <w:hyperlink r:id="rId48" w:history="1">
        <w:r>
          <w:rPr>
            <w:rFonts w:ascii="Times New Roman CYR" w:hAnsi="Times New Roman CYR" w:cs="Times New Roman CYR"/>
            <w:color w:val="000000"/>
            <w:sz w:val="28"/>
            <w:szCs w:val="28"/>
            <w:u w:val="single"/>
          </w:rPr>
          <w:t>общими требованиями</w:t>
        </w:r>
      </w:hyperlink>
      <w:r w:rsidRPr="00CB0EB4">
        <w:rPr>
          <w:rFonts w:ascii="Times New Roman" w:hAnsi="Times New Roman" w:cs="Times New Roman"/>
          <w:b/>
          <w:bCs/>
          <w:sz w:val="28"/>
          <w:szCs w:val="28"/>
        </w:rPr>
        <w:t>,</w:t>
      </w:r>
      <w:r w:rsidRPr="00CB0EB4">
        <w:rPr>
          <w:rFonts w:ascii="Times New Roman" w:hAnsi="Times New Roman" w:cs="Times New Roman"/>
          <w:sz w:val="28"/>
          <w:szCs w:val="28"/>
        </w:rPr>
        <w:t xml:space="preserve"> </w:t>
      </w:r>
      <w:r>
        <w:rPr>
          <w:rFonts w:ascii="Times New Roman CYR" w:hAnsi="Times New Roman CYR" w:cs="Times New Roman CYR"/>
          <w:sz w:val="28"/>
          <w:szCs w:val="28"/>
        </w:rPr>
        <w:t>установленными Министерством финансов Российской Федерации.</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2. </w:t>
      </w:r>
      <w:r>
        <w:rPr>
          <w:rFonts w:ascii="Times New Roman CYR" w:hAnsi="Times New Roman CYR" w:cs="Times New Roman CYR"/>
          <w:sz w:val="28"/>
          <w:szCs w:val="28"/>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69.</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Предельные объемы финансирования.</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1. </w:t>
      </w:r>
      <w:r>
        <w:rPr>
          <w:rFonts w:ascii="Times New Roman CYR" w:hAnsi="Times New Roman CYR" w:cs="Times New Roman CYR"/>
          <w:sz w:val="28"/>
          <w:szCs w:val="28"/>
        </w:rPr>
        <w:t>В случае и порядке, установленных финансовым отделом,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2. </w:t>
      </w:r>
      <w:r>
        <w:rPr>
          <w:rFonts w:ascii="Times New Roman CYR" w:hAnsi="Times New Roman CYR" w:cs="Times New Roman CYR"/>
          <w:sz w:val="28"/>
          <w:szCs w:val="28"/>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sz w:val="28"/>
          <w:szCs w:val="28"/>
        </w:rPr>
        <w:t>Статья 70. Основы кассового обслуживания исполнения бюджета.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 </w:t>
      </w:r>
      <w:r>
        <w:rPr>
          <w:rFonts w:ascii="Times New Roman CYR" w:hAnsi="Times New Roman CYR" w:cs="Times New Roman CYR"/>
          <w:sz w:val="28"/>
          <w:szCs w:val="28"/>
        </w:rPr>
        <w:t>При кассовом обслуживании исполнения бюджета Зеленорощинского сельсовета: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учет операций со средствами бюджета осуществляется на едином счете бюджета, открытом в соответствии с настоящим Положением финансовому управлению администрации Зеленорощинского сельсовета в Федеральном казначействе;</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управление средствами на едином счете бюджета осуществляет финансовый отдел администрации Зеленорощинского сельсовета  в соответствии муниципальными правовыми актами;</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lastRenderedPageBreak/>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CB0EB4" w:rsidRDefault="00CB0EB4" w:rsidP="00CB0EB4">
      <w:pPr>
        <w:widowControl/>
        <w:ind w:firstLine="698"/>
        <w:rPr>
          <w:rFonts w:ascii="Times New Roman CYR" w:hAnsi="Times New Roman CYR" w:cs="Times New Roman CYR"/>
          <w:sz w:val="28"/>
          <w:szCs w:val="28"/>
        </w:rPr>
      </w:pPr>
      <w:r>
        <w:rPr>
          <w:rFonts w:ascii="Times New Roman CYR" w:hAnsi="Times New Roman CYR" w:cs="Times New Roman CYR"/>
          <w:sz w:val="28"/>
          <w:szCs w:val="28"/>
        </w:rPr>
        <w:t>органы Федерального казначейства представляют финансовому управлению администрации  Зеленорощинского сельсовета  информацию о кассовых операциях по исполнению бюджета Зеленорощинского сельсовета.</w:t>
      </w:r>
    </w:p>
    <w:p w:rsidR="00CB0EB4" w:rsidRDefault="00CB0EB4" w:rsidP="00CB0EB4">
      <w:pPr>
        <w:widowControl/>
        <w:ind w:left="1612" w:hanging="892"/>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71.</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Завершение текущего финансового года.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1. </w:t>
      </w:r>
      <w:r>
        <w:rPr>
          <w:rFonts w:ascii="Times New Roman CYR" w:hAnsi="Times New Roman CYR" w:cs="Times New Roman CYR"/>
          <w:sz w:val="28"/>
          <w:szCs w:val="28"/>
        </w:rPr>
        <w:t xml:space="preserve">Операции по исполнению бюджета Зеленорощинского сельсовета  завершаются 31 декабря, за исключением операций, указанных в </w:t>
      </w:r>
      <w:hyperlink r:id="rId49" w:history="1">
        <w:r>
          <w:rPr>
            <w:rFonts w:ascii="Times New Roman CYR" w:hAnsi="Times New Roman CYR" w:cs="Times New Roman CYR"/>
            <w:color w:val="000000"/>
            <w:sz w:val="28"/>
            <w:szCs w:val="28"/>
            <w:u w:val="single"/>
          </w:rPr>
          <w:t>пункте 2</w:t>
        </w:r>
      </w:hyperlink>
      <w:r w:rsidRPr="00CB0EB4">
        <w:rPr>
          <w:rFonts w:ascii="Times New Roman" w:hAnsi="Times New Roman" w:cs="Times New Roman"/>
          <w:sz w:val="28"/>
          <w:szCs w:val="28"/>
        </w:rPr>
        <w:t xml:space="preserve"> </w:t>
      </w:r>
      <w:r>
        <w:rPr>
          <w:rFonts w:ascii="Times New Roman CYR" w:hAnsi="Times New Roman CYR" w:cs="Times New Roman CYR"/>
          <w:sz w:val="28"/>
          <w:szCs w:val="28"/>
        </w:rPr>
        <w:t>настоящей статьи.</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Завершение операций по исполнению бюджета в текущем финансовом году осуществляется в порядке, установленном финансовым отделом администрации Зеленорощинского сельсовета  в соответствии с требованиями настоящей статьи.</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2. </w:t>
      </w:r>
      <w:r>
        <w:rPr>
          <w:rFonts w:ascii="Times New Roman CYR" w:hAnsi="Times New Roman CYR" w:cs="Times New Roman CYR"/>
          <w:sz w:val="28"/>
          <w:szCs w:val="28"/>
        </w:rPr>
        <w:t xml:space="preserve">Завершение операций органами Федерального казначейства по распределению в соответствии со </w:t>
      </w:r>
      <w:hyperlink r:id="rId50" w:history="1">
        <w:r>
          <w:rPr>
            <w:rFonts w:ascii="Times New Roman CYR" w:hAnsi="Times New Roman CYR" w:cs="Times New Roman CYR"/>
            <w:color w:val="000000"/>
            <w:sz w:val="28"/>
            <w:szCs w:val="28"/>
            <w:u w:val="single"/>
          </w:rPr>
          <w:t>статьей </w:t>
        </w:r>
      </w:hyperlink>
      <w:r w:rsidRPr="00CB0EB4">
        <w:rPr>
          <w:rFonts w:ascii="Times New Roman" w:hAnsi="Times New Roman" w:cs="Times New Roman"/>
          <w:sz w:val="28"/>
          <w:szCs w:val="28"/>
        </w:rPr>
        <w:t xml:space="preserve">23 </w:t>
      </w:r>
      <w:r>
        <w:rPr>
          <w:rFonts w:ascii="Times New Roman CYR" w:hAnsi="Times New Roman CYR" w:cs="Times New Roman CYR"/>
          <w:sz w:val="28"/>
          <w:szCs w:val="28"/>
        </w:rPr>
        <w:t>настоящего Положения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3. </w:t>
      </w:r>
      <w:r>
        <w:rPr>
          <w:rFonts w:ascii="Times New Roman CYR" w:hAnsi="Times New Roman CYR" w:cs="Times New Roman CYR"/>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До последнего рабочего дня текущего финансового года включительно Федеральное казначейство, обязано оплатить санкционированные к оплате в установленном порядке бюджетные обязательства в пределах остатка средств на едином счете бюджета.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4. </w:t>
      </w:r>
      <w:r>
        <w:rPr>
          <w:rFonts w:ascii="Times New Roman CYR" w:hAnsi="Times New Roman CYR" w:cs="Times New Roman CYR"/>
          <w:sz w:val="28"/>
          <w:szCs w:val="2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5. </w:t>
      </w:r>
      <w:r>
        <w:rPr>
          <w:rFonts w:ascii="Times New Roman CYR" w:hAnsi="Times New Roman CYR" w:cs="Times New Roman CYR"/>
          <w:sz w:val="28"/>
          <w:szCs w:val="28"/>
        </w:rPr>
        <w:t>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году на те же цели.</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При установлении соответствующим главным распорядителем средств бюджета, из которого были предоставлены межбюджетные трансферты, отсутствия потребности в них остаток указанных межбюджетных трансфертов подлежит возврату в доходы бюджета, из которого они были предоставлены.</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В случае, если неиспользованный остаток межбюджетных трансфертов, полученных бюджетом Зеленорощинского сельсовета  в форме субвенций и субсидий,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lastRenderedPageBreak/>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6. </w:t>
      </w:r>
      <w:r>
        <w:rPr>
          <w:rFonts w:ascii="Times New Roman CYR" w:hAnsi="Times New Roman CYR" w:cs="Times New Roman CYR"/>
          <w:sz w:val="28"/>
          <w:szCs w:val="28"/>
        </w:rPr>
        <w:t>Финансовый отдел администрации Зеленорощинского сельсовета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B0EB4" w:rsidRDefault="00CB0EB4" w:rsidP="00CB0EB4">
      <w:pPr>
        <w:widowControl/>
        <w:ind w:firstLine="54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V.  Муниципальный финансовый контроль</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72</w:t>
      </w:r>
      <w:r>
        <w:rPr>
          <w:rFonts w:ascii="Times New Roman CYR" w:hAnsi="Times New Roman CYR" w:cs="Times New Roman CYR"/>
          <w:b/>
          <w:bCs/>
          <w:color w:val="000080"/>
          <w:sz w:val="28"/>
          <w:szCs w:val="28"/>
        </w:rPr>
        <w:t>.</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Формы финансового контроля, осуществляемого Советом депутатов.</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1. </w:t>
      </w:r>
      <w:r>
        <w:rPr>
          <w:rFonts w:ascii="Times New Roman CYR" w:hAnsi="Times New Roman CYR" w:cs="Times New Roman CYR"/>
          <w:sz w:val="28"/>
          <w:szCs w:val="28"/>
        </w:rPr>
        <w:t>Совет депутатов осуществляет следующие формы финансового контроля:</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Текущий контроль - в ходе рассмотрения отдельных вопросов исполнения бюджетов на заседаниях комиссий Совета депутатов, в ходе публичных слушаний и в связи с депутатскими запросами;</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Последующий контроль - в ходе рассмотрения и утверждения отчетов об исполнении бюджетов.</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2. </w:t>
      </w:r>
      <w:r>
        <w:rPr>
          <w:rFonts w:ascii="Times New Roman CYR" w:hAnsi="Times New Roman CYR" w:cs="Times New Roman CYR"/>
          <w:sz w:val="28"/>
          <w:szCs w:val="28"/>
        </w:rPr>
        <w:t>Контроль Совета депутатов предусматривает право на: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Получение от администрации Зеленорощинского сельсовета необходимых сопроводительных материалов при утверждении бюджета;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Получение от финансового отдела администрации Зеленорощинского сельсовета оперативной информации об исполнении бюджета;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Утверждение (неутверждение) отчета об исполнении бюджета;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Создание собственных контрольных органов (Контрольный орган Александровского  района);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Вынесение оценки деятельности органов, исполняющих бюджет.</w:t>
      </w:r>
    </w:p>
    <w:p w:rsidR="00CB0EB4" w:rsidRDefault="00CB0EB4" w:rsidP="00CB0EB4">
      <w:pPr>
        <w:widowControl/>
        <w:ind w:firstLine="0"/>
        <w:rPr>
          <w:rFonts w:ascii="Times New Roman CYR" w:hAnsi="Times New Roman CYR" w:cs="Times New Roman CYR"/>
          <w:sz w:val="28"/>
          <w:szCs w:val="28"/>
        </w:rPr>
      </w:pPr>
      <w:r w:rsidRPr="00CB0EB4">
        <w:rPr>
          <w:rFonts w:ascii="Times New Roman" w:hAnsi="Times New Roman" w:cs="Times New Roman"/>
          <w:sz w:val="28"/>
          <w:szCs w:val="28"/>
        </w:rPr>
        <w:t xml:space="preserve">3. </w:t>
      </w:r>
      <w:r>
        <w:rPr>
          <w:rFonts w:ascii="Times New Roman CYR" w:hAnsi="Times New Roman CYR" w:cs="Times New Roman CYR"/>
          <w:sz w:val="28"/>
          <w:szCs w:val="28"/>
        </w:rPr>
        <w:t>Администрация Зеленорощинского сельсовета  обязана предоставлять всю информацию, необходимую для осуществления контроля Советом депутатов в пределах их компетенции по бюджетным вопросам, установленной Бюджетным кодексом РФ, настоящим Положение.</w:t>
      </w:r>
    </w:p>
    <w:p w:rsidR="00CB0EB4" w:rsidRDefault="00CB0EB4" w:rsidP="00CB0EB4">
      <w:pPr>
        <w:widowControl/>
        <w:ind w:firstLine="0"/>
        <w:jc w:val="center"/>
        <w:rPr>
          <w:rFonts w:ascii="Times New Roman CYR" w:hAnsi="Times New Roman CYR" w:cs="Times New Roman CYR"/>
          <w:sz w:val="28"/>
          <w:szCs w:val="28"/>
        </w:rPr>
      </w:pPr>
      <w:r>
        <w:rPr>
          <w:rFonts w:ascii="Times New Roman CYR" w:hAnsi="Times New Roman CYR" w:cs="Times New Roman CYR"/>
          <w:b/>
          <w:bCs/>
          <w:color w:val="000000"/>
          <w:sz w:val="28"/>
          <w:szCs w:val="28"/>
        </w:rPr>
        <w:t>Статья 73</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Финансовый контроль, осуществляемый финансовым отделом администрации</w:t>
      </w:r>
      <w:r>
        <w:rPr>
          <w:rFonts w:ascii="Arial CYR" w:hAnsi="Arial CYR" w:cs="Arial CYR"/>
          <w:sz w:val="28"/>
          <w:szCs w:val="28"/>
        </w:rPr>
        <w:t xml:space="preserve"> </w:t>
      </w:r>
      <w:r>
        <w:rPr>
          <w:rFonts w:ascii="Times New Roman CYR" w:hAnsi="Times New Roman CYR" w:cs="Times New Roman CYR"/>
          <w:b/>
          <w:bCs/>
          <w:sz w:val="28"/>
          <w:szCs w:val="28"/>
        </w:rPr>
        <w:t>Зеленорощинского сельсовета</w:t>
      </w:r>
      <w:r>
        <w:rPr>
          <w:rFonts w:ascii="Times New Roman CYR" w:hAnsi="Times New Roman CYR" w:cs="Times New Roman CYR"/>
          <w:sz w:val="28"/>
          <w:szCs w:val="28"/>
        </w:rPr>
        <w:t>.</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Финансовый отдел администрации Александровского района осуществляет контроль за: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Непревышением лимитов бюджетных обязательств, распределенных главными распорядителями (распорядителями) средств бюджета Зеленорощинского сельсовета   между нижестоящими распорядителями и получателями средств бюджета Зеленорощинского сельсовета, над утвержденными им лимитами бюджетных обязательств;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Непревышением кассовых расходов, осуществляемых получателями средств бюджета Зеленорощинского сельсовета, над доведенными им лимитами бюджетных обязательств;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lastRenderedPageBreak/>
        <w:t>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отдел получателем средств бюджета Зеленорощинского сельсовета;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Наличием у получателя средств бюджета Зеленорощинского сельсовета документов, подтверждающих возникновение у него денежных обязательств;</w:t>
      </w:r>
    </w:p>
    <w:p w:rsidR="00CB0EB4" w:rsidRDefault="00CB0EB4" w:rsidP="00CB0EB4">
      <w:pPr>
        <w:widowControl/>
        <w:ind w:firstLine="54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VI.</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Ответственность за нарушение бюджетного законодательства Российской Федерации</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74.</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Нарушение бюджетного законодательства Российской Федерации.</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Неисполнение либо ненадлежащее исполнение установленного Бюджетным кодексом РФ  и настоящим Положением порядка составления и рассмотрения проекта бюджета Зеленорощинского сельсовета, утверждения бюджета, исполнения и контроля за исполнением бюджета признается нарушением бюджетного законодательства, которое влечет применение к нарушителю мер принуждения.</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Меры принуждения к нарушителю бюджетного законодательства, в отношении которого арбитражным судом возбуждено дело о банкротстве, применяются постольку, поскольку они не противоречат Федеральному закону "О несостоятельности (банкротстве)".</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75.</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Меры, применяемые к нарушителям бюджетного законодательства.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К нарушителям бюджетного законодательства могут быть применены следующие меры:</w:t>
      </w:r>
    </w:p>
    <w:p w:rsidR="00CB0EB4" w:rsidRPr="00CB0EB4" w:rsidRDefault="00CB0EB4" w:rsidP="00CB0EB4">
      <w:pPr>
        <w:widowControl/>
        <w:ind w:firstLine="0"/>
        <w:rPr>
          <w:rFonts w:ascii="Times New Roman" w:hAnsi="Times New Roman" w:cs="Times New Roman"/>
          <w:b/>
          <w:bCs/>
          <w:sz w:val="28"/>
          <w:szCs w:val="28"/>
        </w:rPr>
      </w:pPr>
      <w:r>
        <w:rPr>
          <w:rFonts w:ascii="Times New Roman CYR" w:hAnsi="Times New Roman CYR" w:cs="Times New Roman CYR"/>
          <w:sz w:val="28"/>
          <w:szCs w:val="28"/>
        </w:rPr>
        <w:t xml:space="preserve">Предупреждение о ненадлежащем исполнении </w:t>
      </w:r>
      <w:hyperlink r:id="rId51" w:history="1">
        <w:r>
          <w:rPr>
            <w:rFonts w:ascii="Times New Roman CYR" w:hAnsi="Times New Roman CYR" w:cs="Times New Roman CYR"/>
            <w:color w:val="000000"/>
            <w:sz w:val="28"/>
            <w:szCs w:val="28"/>
            <w:u w:val="single"/>
          </w:rPr>
          <w:t>бюджетного процесса</w:t>
        </w:r>
      </w:hyperlink>
      <w:r w:rsidRPr="00CB0EB4">
        <w:rPr>
          <w:rFonts w:ascii="Times New Roman" w:hAnsi="Times New Roman" w:cs="Times New Roman"/>
          <w:b/>
          <w:bCs/>
          <w:sz w:val="28"/>
          <w:szCs w:val="28"/>
        </w:rPr>
        <w:t>;</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Наложение штрафа;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Начисление пени;</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Иные меры в соответствии с Бюджетным кодексом и федеральными законами.</w:t>
      </w:r>
    </w:p>
    <w:p w:rsidR="00CB0EB4" w:rsidRDefault="00CB0EB4" w:rsidP="00CB0EB4">
      <w:pPr>
        <w:widowControl/>
        <w:ind w:firstLine="0"/>
        <w:jc w:val="center"/>
        <w:rPr>
          <w:rFonts w:ascii="Times New Roman CYR" w:hAnsi="Times New Roman CYR" w:cs="Times New Roman CYR"/>
          <w:sz w:val="28"/>
          <w:szCs w:val="28"/>
        </w:rPr>
      </w:pPr>
      <w:r>
        <w:rPr>
          <w:rFonts w:ascii="Times New Roman CYR" w:hAnsi="Times New Roman CYR" w:cs="Times New Roman CYR"/>
          <w:b/>
          <w:bCs/>
          <w:color w:val="000000"/>
          <w:sz w:val="28"/>
          <w:szCs w:val="28"/>
        </w:rPr>
        <w:t>Статья 76</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Основания применения мер принуждения за нарушение бюджетного законодательства Российской Федерации</w:t>
      </w:r>
      <w:r>
        <w:rPr>
          <w:rFonts w:ascii="Times New Roman CYR" w:hAnsi="Times New Roman CYR" w:cs="Times New Roman CYR"/>
          <w:sz w:val="28"/>
          <w:szCs w:val="28"/>
        </w:rPr>
        <w:t>.</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Основаниями применения мер принуждения за нарушение бюджетного законодательства Российской Федерации являются:</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Неисполнение решения о бюджете Зеленорощинского сельсовета;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Нецелевое использование бюджетных средств;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Неперечисление бюджетных средств получателям бюджетных средств;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Неполное перечисление бюджетных средств получателям бюджетных средств;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Несвоевременное перечисление бюджетных средств получателям бюджетных средств;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Несвоевременное зачисление бюджетных средств на счета получателей бюджетных средств;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Несвоевременное представление отчетов и других сведений, связанных с исполнением бюджета  Зеленорощинского сельсовета;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Несвоевременное доведение до получателей бюджетных средств уведомлений о бюджетных ассигнованиях;</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Несвоевременное доведение до получателей бюджетных средств уведомлений о лимитах бюджетных обязательств;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lastRenderedPageBreak/>
        <w:t>Несоответствие бюджетной росписи решению о бюджете Зеленорощинского  сельсовета;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Несоответствие уведомлений о бюджетных ассигнованиях, уведомлений о лимитах бюджетных обязательств утвержденным расходам и бюджетной росписи;</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Несоблюдение обязательности зачисления доходов бюджета Александровского  района, и иных поступлений в бюджет Зеленорощинского сельсовета;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Несвоевременное исполнение платежных документов на перечисление средств, подлежащих зачислению на счета бюджета;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Несвоевременное представление проекта бюджета Зеленорощинского сельсовета   и отчета об исполнении бюджета Зеленорощинского  сельсовета;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Отказ подтвердить принятые бюджетные обязательства, кроме оснований, установленных настоящим Положением;</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Несвоевременное подтверждение бюджетных обязательств, несвоевременное осуществление платежей по подтвержденным бюджетным обязательствам;</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Финансирование расходов, не включенных в бюджетную роспись;</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Финансирование расходов в размерах, превышающих размеры, включенные в бюджетную роспись, и утвержденные лимиты бюджетных обязательств;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Несоблюдение нормативов финансовых затрат на оказание муниципальных услуг;</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Несоблюдение предельных размеров дефицита бюджета Зеленорощинского сельсовета, муниципального долга и расходов на обслуживание муниципального долга, установленных настоящим Положением;</w:t>
      </w:r>
    </w:p>
    <w:p w:rsidR="00CB0EB4" w:rsidRDefault="00CB0EB4" w:rsidP="00CB0EB4">
      <w:pPr>
        <w:widowControl/>
        <w:ind w:firstLine="0"/>
        <w:jc w:val="left"/>
        <w:rPr>
          <w:rFonts w:ascii="Times New Roman CYR" w:hAnsi="Times New Roman CYR" w:cs="Times New Roman CYR"/>
          <w:sz w:val="28"/>
          <w:szCs w:val="28"/>
        </w:rPr>
      </w:pPr>
      <w:r>
        <w:rPr>
          <w:rFonts w:ascii="Times New Roman CYR" w:hAnsi="Times New Roman CYR" w:cs="Times New Roman CYR"/>
          <w:sz w:val="28"/>
          <w:szCs w:val="28"/>
        </w:rPr>
        <w:t>Несвоевременное или неполное исполнение судебного акта, предусматривающего обращение взыскания на средства бюджета Зеленорощинского сельсовета;</w:t>
      </w:r>
    </w:p>
    <w:p w:rsidR="00CB0EB4" w:rsidRDefault="00CB0EB4" w:rsidP="00CB0EB4">
      <w:pPr>
        <w:widowControl/>
        <w:ind w:firstLine="0"/>
        <w:jc w:val="left"/>
        <w:rPr>
          <w:rFonts w:ascii="Times New Roman CYR" w:hAnsi="Times New Roman CYR" w:cs="Times New Roman CYR"/>
          <w:sz w:val="28"/>
          <w:szCs w:val="28"/>
        </w:rPr>
      </w:pPr>
      <w:r>
        <w:rPr>
          <w:rFonts w:ascii="Times New Roman CYR" w:hAnsi="Times New Roman CYR" w:cs="Times New Roman CYR"/>
          <w:sz w:val="28"/>
          <w:szCs w:val="28"/>
        </w:rPr>
        <w:t>Иные основания в соответствии с Бюджетным кодексом РФ,  федеральными законами и настоящим Положением.</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77.</w:t>
      </w:r>
      <w:r>
        <w:rPr>
          <w:rFonts w:ascii="Times New Roman CYR" w:hAnsi="Times New Roman CYR" w:cs="Times New Roman CYR"/>
          <w:b/>
          <w:bCs/>
          <w:color w:val="000080"/>
          <w:sz w:val="28"/>
          <w:szCs w:val="28"/>
        </w:rPr>
        <w:t xml:space="preserve"> </w:t>
      </w:r>
      <w:r>
        <w:rPr>
          <w:rFonts w:ascii="Times New Roman CYR" w:hAnsi="Times New Roman CYR" w:cs="Times New Roman CYR"/>
          <w:b/>
          <w:bCs/>
          <w:sz w:val="28"/>
          <w:szCs w:val="28"/>
        </w:rPr>
        <w:t>Нецелевое использование бюджетных средств.</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 xml:space="preserve">Нецелевое использование бюджетных средств Зеленорощинского сельсовета, выразившееся в направлении и использовании их на цели, не соответствующие условиям получения указанных средств, определенным утвержденным </w:t>
      </w:r>
      <w:hyperlink r:id="rId52" w:history="1">
        <w:r>
          <w:rPr>
            <w:rFonts w:ascii="Times New Roman CYR" w:hAnsi="Times New Roman CYR" w:cs="Times New Roman CYR"/>
            <w:color w:val="000000"/>
            <w:sz w:val="28"/>
            <w:szCs w:val="28"/>
            <w:u w:val="single"/>
          </w:rPr>
          <w:t>бюджетом</w:t>
        </w:r>
      </w:hyperlink>
      <w:r w:rsidRPr="00CB0EB4">
        <w:rPr>
          <w:rFonts w:ascii="Times New Roman" w:hAnsi="Times New Roman" w:cs="Times New Roman"/>
          <w:sz w:val="28"/>
          <w:szCs w:val="28"/>
        </w:rPr>
        <w:t xml:space="preserve">, </w:t>
      </w:r>
      <w:r>
        <w:rPr>
          <w:rFonts w:ascii="Times New Roman CYR" w:hAnsi="Times New Roman CYR" w:cs="Times New Roman CYR"/>
          <w:sz w:val="28"/>
          <w:szCs w:val="28"/>
        </w:rPr>
        <w:t xml:space="preserve">бюджетной росписью, уведомлением о </w:t>
      </w:r>
      <w:hyperlink r:id="rId53" w:history="1">
        <w:r>
          <w:rPr>
            <w:rFonts w:ascii="Times New Roman CYR" w:hAnsi="Times New Roman CYR" w:cs="Times New Roman CYR"/>
            <w:color w:val="000000"/>
            <w:sz w:val="28"/>
            <w:szCs w:val="28"/>
            <w:u w:val="single"/>
          </w:rPr>
          <w:t>бюджетных ассигнованиях</w:t>
        </w:r>
      </w:hyperlink>
      <w:r w:rsidRPr="00CB0EB4">
        <w:rPr>
          <w:rFonts w:ascii="Times New Roman" w:hAnsi="Times New Roman" w:cs="Times New Roman"/>
          <w:sz w:val="28"/>
          <w:szCs w:val="28"/>
        </w:rPr>
        <w:t xml:space="preserve">, </w:t>
      </w:r>
      <w:r>
        <w:rPr>
          <w:rFonts w:ascii="Times New Roman CYR" w:hAnsi="Times New Roman CYR" w:cs="Times New Roman CYR"/>
          <w:sz w:val="28"/>
          <w:szCs w:val="28"/>
        </w:rPr>
        <w:t>сметой доходов и расходов либо иным правовым основанием их получения, влечет наложение штрафов на руководителей получателей бюджетных средств в соответствии с Кодексом Российской Федерации об административных правонарушениях, изъятие в бесспорном порядке бюджетных средств, используемых не по целевому назначению, а также при наличии состава преступления уголовные наказания, предусмотренные Уголовным кодексом Российской Федерации.</w:t>
      </w:r>
    </w:p>
    <w:p w:rsidR="00CB0EB4" w:rsidRDefault="00CB0EB4" w:rsidP="00CB0EB4">
      <w:pPr>
        <w:widowControl/>
        <w:ind w:firstLine="0"/>
        <w:jc w:val="center"/>
        <w:rPr>
          <w:rFonts w:ascii="Times New Roman CYR" w:hAnsi="Times New Roman CYR" w:cs="Times New Roman CYR"/>
          <w:sz w:val="28"/>
          <w:szCs w:val="28"/>
        </w:rPr>
      </w:pPr>
      <w:r>
        <w:rPr>
          <w:rFonts w:ascii="Times New Roman CYR" w:hAnsi="Times New Roman CYR" w:cs="Times New Roman CYR"/>
          <w:b/>
          <w:bCs/>
          <w:color w:val="000000"/>
          <w:sz w:val="28"/>
          <w:szCs w:val="28"/>
        </w:rPr>
        <w:t>Статья 78</w:t>
      </w:r>
      <w:r>
        <w:rPr>
          <w:rFonts w:ascii="Times New Roman CYR" w:hAnsi="Times New Roman CYR" w:cs="Times New Roman CYR"/>
          <w:b/>
          <w:bCs/>
          <w:color w:val="000080"/>
          <w:sz w:val="28"/>
          <w:szCs w:val="28"/>
        </w:rPr>
        <w:t>.</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Невозврат либо несвоевременный возврат бюджетных средств, полученных на возвратной основе</w:t>
      </w:r>
      <w:r>
        <w:rPr>
          <w:rFonts w:ascii="Times New Roman CYR" w:hAnsi="Times New Roman CYR" w:cs="Times New Roman CYR"/>
          <w:sz w:val="28"/>
          <w:szCs w:val="28"/>
        </w:rPr>
        <w:t>.</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 xml:space="preserve">Невозврат либо несвоевременный возврат бюджетных средств, полученных на возвратной основе, по истечении срока, установленного для их возврата, влечет наложение штрафов на руководителей получателей бюджетных средств в соответствии с Кодексом Российской Федерации об административных правонарушениях, а также изъятие в бесспорном порядке бюджетных средств, полученных на возвратной основе, процентов (платы) за пользование </w:t>
      </w:r>
      <w:r>
        <w:rPr>
          <w:rFonts w:ascii="Times New Roman CYR" w:hAnsi="Times New Roman CYR" w:cs="Times New Roman CYR"/>
          <w:sz w:val="28"/>
          <w:szCs w:val="28"/>
        </w:rPr>
        <w:lastRenderedPageBreak/>
        <w:t>бюджетными средствами, взыскание пени за несвоевременный возврат бюджетных средств, предоставленных на возвратной основе, в размере одной трехсотой действующей ставки рефинансирования Центрального банка Российской Федерации за каждый день просрочки. Невозврат бюджетных средств, предоставленных на возвратной основе, влечет сокращение или прекращение всех других форм финансовой помощи из соответствующего бюджета, в том числе предоставление отсрочек и рассрочек по уплате платежей в соответствующий бюджет.</w:t>
      </w:r>
    </w:p>
    <w:p w:rsidR="00CB0EB4" w:rsidRDefault="00CB0EB4" w:rsidP="00CB0EB4">
      <w:pPr>
        <w:widowControl/>
        <w:ind w:firstLine="0"/>
        <w:jc w:val="center"/>
        <w:rPr>
          <w:rFonts w:ascii="Times New Roman CYR" w:hAnsi="Times New Roman CYR" w:cs="Times New Roman CYR"/>
          <w:sz w:val="28"/>
          <w:szCs w:val="28"/>
        </w:rPr>
      </w:pPr>
      <w:r>
        <w:rPr>
          <w:rFonts w:ascii="Times New Roman CYR" w:hAnsi="Times New Roman CYR" w:cs="Times New Roman CYR"/>
          <w:b/>
          <w:bCs/>
          <w:color w:val="000000"/>
          <w:sz w:val="28"/>
          <w:szCs w:val="28"/>
        </w:rPr>
        <w:t>Статья 79.</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Непредставление либо несвоевременное представление отчетов и иных сведений, необходимых для составления проекта бюджета, их исполнения и контроля за их исполнением</w:t>
      </w:r>
      <w:r>
        <w:rPr>
          <w:rFonts w:ascii="Times New Roman CYR" w:hAnsi="Times New Roman CYR" w:cs="Times New Roman CYR"/>
          <w:sz w:val="28"/>
          <w:szCs w:val="28"/>
        </w:rPr>
        <w:t>.</w:t>
      </w:r>
    </w:p>
    <w:p w:rsidR="00CB0EB4" w:rsidRPr="00CB0EB4" w:rsidRDefault="00CB0EB4" w:rsidP="00CB0EB4">
      <w:pPr>
        <w:widowControl/>
        <w:ind w:firstLine="0"/>
        <w:rPr>
          <w:rFonts w:ascii="Calibri" w:hAnsi="Calibri" w:cs="Calibri"/>
          <w:sz w:val="22"/>
          <w:szCs w:val="22"/>
        </w:rPr>
      </w:pPr>
      <w:r>
        <w:rPr>
          <w:rFonts w:ascii="Times New Roman CYR" w:hAnsi="Times New Roman CYR" w:cs="Times New Roman CYR"/>
          <w:sz w:val="28"/>
          <w:szCs w:val="28"/>
        </w:rPr>
        <w:t xml:space="preserve">Непредставление либо несвоевременное представление отчетов и иных сведений, необходимых для составления проекта бюджета Зеленорощинского сельсовета, его исполнения и контроля за его исполнением, влечет наложение штрафов на руководителей получателей бюджетных средств в соответствии с Кодексом Российской Федерации об административных правонарушениях, а также вынесение предупреждения о ненадлежащем исполнении </w:t>
      </w:r>
      <w:hyperlink r:id="rId54" w:history="1">
        <w:r>
          <w:rPr>
            <w:rFonts w:ascii="Times New Roman CYR" w:hAnsi="Times New Roman CYR" w:cs="Times New Roman CYR"/>
            <w:color w:val="000000"/>
            <w:sz w:val="28"/>
            <w:szCs w:val="28"/>
            <w:u w:val="single"/>
          </w:rPr>
          <w:t>бюджетного процесса.</w:t>
        </w:r>
      </w:hyperlink>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80.</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Несоответствие бюджетной росписи расходам,</w:t>
      </w:r>
    </w:p>
    <w:p w:rsidR="00CB0EB4" w:rsidRDefault="00CB0EB4" w:rsidP="00CB0EB4">
      <w:pPr>
        <w:widowControl/>
        <w:ind w:firstLine="0"/>
        <w:jc w:val="center"/>
        <w:rPr>
          <w:rFonts w:ascii="Times New Roman CYR" w:hAnsi="Times New Roman CYR" w:cs="Times New Roman CYR"/>
          <w:sz w:val="28"/>
          <w:szCs w:val="28"/>
        </w:rPr>
      </w:pPr>
      <w:r w:rsidRPr="00CB0EB4">
        <w:rPr>
          <w:rFonts w:ascii="Times New Roman" w:hAnsi="Times New Roman" w:cs="Times New Roman"/>
          <w:b/>
          <w:bCs/>
          <w:sz w:val="28"/>
          <w:szCs w:val="28"/>
        </w:rPr>
        <w:t xml:space="preserve"> </w:t>
      </w:r>
      <w:r>
        <w:rPr>
          <w:rFonts w:ascii="Times New Roman CYR" w:hAnsi="Times New Roman CYR" w:cs="Times New Roman CYR"/>
          <w:b/>
          <w:bCs/>
          <w:sz w:val="28"/>
          <w:szCs w:val="28"/>
        </w:rPr>
        <w:t>утвержденным бюджетом</w:t>
      </w:r>
      <w:r>
        <w:rPr>
          <w:rFonts w:ascii="Times New Roman CYR" w:hAnsi="Times New Roman CYR" w:cs="Times New Roman CYR"/>
          <w:sz w:val="28"/>
          <w:szCs w:val="28"/>
        </w:rPr>
        <w:t>.</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 xml:space="preserve">Несоответствие сводной </w:t>
      </w:r>
      <w:hyperlink r:id="rId55" w:history="1">
        <w:r>
          <w:rPr>
            <w:rFonts w:ascii="Times New Roman CYR" w:hAnsi="Times New Roman CYR" w:cs="Times New Roman CYR"/>
            <w:color w:val="000000"/>
            <w:sz w:val="28"/>
            <w:szCs w:val="28"/>
            <w:u w:val="single"/>
          </w:rPr>
          <w:t>бюджетной росписи</w:t>
        </w:r>
      </w:hyperlink>
      <w:r w:rsidRPr="00CB0EB4">
        <w:rPr>
          <w:rFonts w:ascii="Times New Roman" w:hAnsi="Times New Roman" w:cs="Times New Roman"/>
          <w:sz w:val="28"/>
          <w:szCs w:val="28"/>
        </w:rPr>
        <w:t xml:space="preserve"> </w:t>
      </w:r>
      <w:r>
        <w:rPr>
          <w:rFonts w:ascii="Times New Roman CYR" w:hAnsi="Times New Roman CYR" w:cs="Times New Roman CYR"/>
          <w:sz w:val="28"/>
          <w:szCs w:val="28"/>
        </w:rPr>
        <w:t>и бюджетной росписи главных распорядителей бюджетных средств расходам, утвержденным бюджетом Зеленорощинского сельсовета, влечет наложение штрафов на руководителей органов местного самоуправления в соответствии с Кодексом Российской Федерации об административных правонарушениях, а также вынесение предупреждения о ненадлежащем исполнении бюджетного процесса.</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81</w:t>
      </w:r>
      <w:r>
        <w:rPr>
          <w:rFonts w:ascii="Times New Roman CYR" w:hAnsi="Times New Roman CYR" w:cs="Times New Roman CYR"/>
          <w:b/>
          <w:bCs/>
          <w:color w:val="000080"/>
          <w:sz w:val="28"/>
          <w:szCs w:val="28"/>
        </w:rPr>
        <w:t>.</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Несвоевременное исполнение платежных документов на перечисление средств, подлежащих зачислению на счета бюджета.</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Несвоевременное исполнение платежных документов на перечисление средств, подлежащих зачислению на счета бюджета Зеленорощинского сельсовета, влечет наложение штрафов на руководителей кредитных организаций в соответствии с Кодексом Российской Федерации об административных правонарушениях, а также взыскание пени с кредитной организации в размере одной трехсотой действующей ставки рефинансирования Центрального банка Российской Федерации за каждый день просрочки.</w:t>
      </w:r>
    </w:p>
    <w:p w:rsidR="00CB0EB4" w:rsidRDefault="00CB0EB4" w:rsidP="00CB0EB4">
      <w:pPr>
        <w:widowControl/>
        <w:ind w:firstLine="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Заключительные положения</w:t>
      </w:r>
    </w:p>
    <w:p w:rsidR="00CB0EB4" w:rsidRDefault="00CB0EB4" w:rsidP="00CB0EB4">
      <w:pPr>
        <w:widowControl/>
        <w:ind w:firstLine="0"/>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Статья 82.</w:t>
      </w:r>
      <w:r>
        <w:rPr>
          <w:rFonts w:ascii="Times New Roman CYR" w:hAnsi="Times New Roman CYR" w:cs="Times New Roman CYR"/>
          <w:b/>
          <w:bCs/>
          <w:sz w:val="28"/>
          <w:szCs w:val="28"/>
        </w:rPr>
        <w:t xml:space="preserve"> Введение в действие настоящего Положения.</w:t>
      </w:r>
    </w:p>
    <w:p w:rsidR="00CB0EB4" w:rsidRDefault="00CB0EB4" w:rsidP="00CB0EB4">
      <w:pPr>
        <w:widowControl/>
        <w:ind w:firstLine="0"/>
        <w:rPr>
          <w:rFonts w:ascii="Times New Roman CYR" w:hAnsi="Times New Roman CYR" w:cs="Times New Roman CYR"/>
          <w:sz w:val="28"/>
          <w:szCs w:val="28"/>
        </w:rPr>
      </w:pPr>
      <w:r>
        <w:rPr>
          <w:rFonts w:ascii="Times New Roman CYR" w:hAnsi="Times New Roman CYR" w:cs="Times New Roman CYR"/>
          <w:sz w:val="28"/>
          <w:szCs w:val="28"/>
        </w:rPr>
        <w:t>Настоящее Положение вводится в действие решением Совета депутатов об утверждении Положения о бюджетном процессе и бюджетном устройстве в Зеленорощинском сельсовете.</w:t>
      </w:r>
    </w:p>
    <w:p w:rsidR="00CB0EB4" w:rsidRPr="00CB0EB4" w:rsidRDefault="00CB0EB4" w:rsidP="00CB0EB4">
      <w:pPr>
        <w:widowControl/>
        <w:ind w:firstLine="0"/>
        <w:rPr>
          <w:rFonts w:ascii="Calibri" w:hAnsi="Calibri" w:cs="Calibri"/>
          <w:sz w:val="22"/>
          <w:szCs w:val="22"/>
        </w:rPr>
      </w:pPr>
    </w:p>
    <w:p w:rsidR="00CB0EB4" w:rsidRPr="00CB0EB4" w:rsidRDefault="00CB0EB4" w:rsidP="00CB0EB4">
      <w:pPr>
        <w:widowControl/>
        <w:ind w:firstLine="0"/>
        <w:jc w:val="left"/>
        <w:rPr>
          <w:rFonts w:ascii="Calibri" w:hAnsi="Calibri" w:cs="Calibri"/>
          <w:sz w:val="22"/>
          <w:szCs w:val="22"/>
        </w:rPr>
      </w:pPr>
    </w:p>
    <w:p w:rsidR="00CB0EB4" w:rsidRPr="00CB0EB4" w:rsidRDefault="00CB0EB4" w:rsidP="00CB0EB4">
      <w:pPr>
        <w:widowControl/>
        <w:ind w:firstLine="0"/>
        <w:jc w:val="left"/>
        <w:rPr>
          <w:rFonts w:ascii="Calibri" w:hAnsi="Calibri" w:cs="Calibri"/>
          <w:sz w:val="22"/>
          <w:szCs w:val="22"/>
        </w:rPr>
      </w:pPr>
    </w:p>
    <w:p w:rsidR="00CB0EB4" w:rsidRPr="00CB0EB4" w:rsidRDefault="00CB0EB4" w:rsidP="00CB0EB4">
      <w:pPr>
        <w:widowControl/>
        <w:ind w:firstLine="0"/>
        <w:jc w:val="left"/>
        <w:rPr>
          <w:rFonts w:ascii="Calibri" w:hAnsi="Calibri" w:cs="Calibri"/>
          <w:sz w:val="22"/>
          <w:szCs w:val="22"/>
        </w:rPr>
      </w:pPr>
    </w:p>
    <w:p w:rsidR="00CB0EB4" w:rsidRPr="00CB0EB4" w:rsidRDefault="00CB0EB4" w:rsidP="00CB0EB4">
      <w:pPr>
        <w:widowControl/>
        <w:ind w:firstLine="0"/>
        <w:jc w:val="left"/>
        <w:rPr>
          <w:rFonts w:ascii="Calibri" w:hAnsi="Calibri" w:cs="Calibri"/>
          <w:sz w:val="22"/>
          <w:szCs w:val="22"/>
        </w:rPr>
      </w:pPr>
    </w:p>
    <w:p w:rsidR="00CB0EB4" w:rsidRPr="00CB0EB4" w:rsidRDefault="00CB0EB4" w:rsidP="00CB0EB4">
      <w:pPr>
        <w:widowControl/>
        <w:ind w:firstLine="0"/>
        <w:jc w:val="left"/>
        <w:rPr>
          <w:rFonts w:ascii="Calibri" w:hAnsi="Calibri" w:cs="Calibri"/>
          <w:sz w:val="22"/>
          <w:szCs w:val="22"/>
        </w:rPr>
      </w:pPr>
    </w:p>
    <w:p w:rsidR="00CB0EB4" w:rsidRPr="00CB0EB4" w:rsidRDefault="00CB0EB4" w:rsidP="00CB0EB4">
      <w:pPr>
        <w:widowControl/>
        <w:ind w:firstLine="0"/>
        <w:jc w:val="left"/>
        <w:rPr>
          <w:rFonts w:ascii="Calibri" w:hAnsi="Calibri" w:cs="Calibri"/>
          <w:sz w:val="22"/>
          <w:szCs w:val="22"/>
        </w:rPr>
      </w:pPr>
    </w:p>
    <w:p w:rsidR="00CB0EB4" w:rsidRPr="00CB0EB4" w:rsidRDefault="00CB0EB4" w:rsidP="00CB0EB4">
      <w:pPr>
        <w:widowControl/>
        <w:ind w:firstLine="0"/>
        <w:jc w:val="left"/>
        <w:rPr>
          <w:rFonts w:ascii="Calibri" w:hAnsi="Calibri" w:cs="Calibri"/>
          <w:sz w:val="22"/>
          <w:szCs w:val="22"/>
        </w:rPr>
      </w:pPr>
    </w:p>
    <w:p w:rsidR="00CB0EB4" w:rsidRPr="00CB0EB4" w:rsidRDefault="00CB0EB4" w:rsidP="00CB0EB4">
      <w:pPr>
        <w:widowControl/>
        <w:ind w:firstLine="0"/>
        <w:jc w:val="left"/>
        <w:rPr>
          <w:rFonts w:ascii="Calibri" w:hAnsi="Calibri" w:cs="Calibri"/>
          <w:sz w:val="22"/>
          <w:szCs w:val="22"/>
        </w:rPr>
      </w:pPr>
    </w:p>
    <w:p w:rsidR="00CB0EB4" w:rsidRPr="00CB0EB4" w:rsidRDefault="00CB0EB4" w:rsidP="00CB0EB4">
      <w:pPr>
        <w:widowControl/>
        <w:ind w:firstLine="0"/>
        <w:jc w:val="left"/>
        <w:rPr>
          <w:rFonts w:ascii="Calibri" w:hAnsi="Calibri" w:cs="Calibri"/>
          <w:sz w:val="22"/>
          <w:szCs w:val="22"/>
        </w:rPr>
      </w:pPr>
    </w:p>
    <w:p w:rsidR="00CB0EB4" w:rsidRPr="00CB0EB4" w:rsidRDefault="00CB0EB4" w:rsidP="00CB0EB4">
      <w:pPr>
        <w:widowControl/>
        <w:ind w:firstLine="0"/>
        <w:jc w:val="left"/>
        <w:rPr>
          <w:rFonts w:ascii="Calibri" w:hAnsi="Calibri" w:cs="Calibri"/>
          <w:sz w:val="22"/>
          <w:szCs w:val="22"/>
        </w:rPr>
      </w:pPr>
    </w:p>
    <w:p w:rsidR="00CB0EB4" w:rsidRPr="00CB0EB4" w:rsidRDefault="00CB0EB4" w:rsidP="00CB0EB4">
      <w:pPr>
        <w:widowControl/>
        <w:ind w:firstLine="0"/>
        <w:jc w:val="left"/>
        <w:rPr>
          <w:rFonts w:ascii="Calibri" w:hAnsi="Calibri" w:cs="Calibri"/>
          <w:sz w:val="22"/>
          <w:szCs w:val="22"/>
        </w:rPr>
      </w:pPr>
    </w:p>
    <w:p w:rsidR="00CB0EB4" w:rsidRPr="00CB0EB4" w:rsidRDefault="00CB0EB4" w:rsidP="00CB0EB4">
      <w:pPr>
        <w:widowControl/>
        <w:ind w:firstLine="0"/>
        <w:jc w:val="left"/>
        <w:rPr>
          <w:rFonts w:ascii="Times New Roman" w:hAnsi="Times New Roman" w:cs="Times New Roman"/>
          <w:sz w:val="28"/>
          <w:szCs w:val="28"/>
        </w:rPr>
      </w:pPr>
      <w:r w:rsidRPr="00CB0EB4">
        <w:rPr>
          <w:rFonts w:ascii="Times New Roman" w:hAnsi="Times New Roman" w:cs="Times New Roman"/>
          <w:sz w:val="28"/>
          <w:szCs w:val="28"/>
        </w:rPr>
        <w:t xml:space="preserve">                                                                                                                       </w:t>
      </w:r>
    </w:p>
    <w:p w:rsidR="00CB0EB4" w:rsidRPr="00CB0EB4" w:rsidRDefault="00CB0EB4" w:rsidP="00CB0EB4">
      <w:pPr>
        <w:widowControl/>
        <w:ind w:firstLine="0"/>
        <w:jc w:val="left"/>
        <w:rPr>
          <w:rFonts w:ascii="Calibri" w:hAnsi="Calibri" w:cs="Calibri"/>
          <w:sz w:val="22"/>
          <w:szCs w:val="22"/>
        </w:rPr>
      </w:pPr>
    </w:p>
    <w:p w:rsidR="00CB0EB4" w:rsidRPr="00CB0EB4" w:rsidRDefault="00CB0EB4" w:rsidP="00CB0EB4">
      <w:pPr>
        <w:widowControl/>
        <w:ind w:firstLine="0"/>
        <w:jc w:val="left"/>
        <w:rPr>
          <w:rFonts w:ascii="Calibri" w:hAnsi="Calibri" w:cs="Calibri"/>
          <w:sz w:val="22"/>
          <w:szCs w:val="22"/>
        </w:rPr>
      </w:pPr>
    </w:p>
    <w:p w:rsidR="00CB0EB4" w:rsidRPr="00CB0EB4" w:rsidRDefault="00CB0EB4" w:rsidP="00CB0EB4">
      <w:pPr>
        <w:widowControl/>
        <w:ind w:firstLine="0"/>
        <w:jc w:val="left"/>
        <w:rPr>
          <w:rFonts w:ascii="Calibri" w:hAnsi="Calibri" w:cs="Calibri"/>
          <w:sz w:val="22"/>
          <w:szCs w:val="22"/>
        </w:rPr>
      </w:pPr>
    </w:p>
    <w:p w:rsidR="00CB0EB4" w:rsidRPr="00CB0EB4" w:rsidRDefault="00CB0EB4" w:rsidP="00CB0EB4">
      <w:pPr>
        <w:widowControl/>
        <w:ind w:firstLine="0"/>
        <w:jc w:val="left"/>
        <w:rPr>
          <w:rFonts w:ascii="Calibri" w:hAnsi="Calibri" w:cs="Calibri"/>
          <w:sz w:val="22"/>
          <w:szCs w:val="22"/>
        </w:rPr>
      </w:pPr>
    </w:p>
    <w:p w:rsidR="00767CC6" w:rsidRPr="008533DE" w:rsidRDefault="008533DE" w:rsidP="008533DE">
      <w:pPr>
        <w:pStyle w:val="aff5"/>
        <w:rPr>
          <w:rFonts w:ascii="Times New Roman" w:hAnsi="Times New Roman" w:cs="Times New Roman"/>
          <w:bCs/>
          <w:sz w:val="28"/>
          <w:szCs w:val="28"/>
        </w:rPr>
      </w:pPr>
      <w:r>
        <w:rPr>
          <w:rStyle w:val="FontStyle15"/>
          <w:bCs/>
          <w:sz w:val="28"/>
          <w:szCs w:val="28"/>
        </w:rPr>
        <w:t xml:space="preserve"> </w:t>
      </w:r>
      <w:r w:rsidR="00767CC6" w:rsidRPr="008533DE">
        <w:rPr>
          <w:rStyle w:val="FontStyle15"/>
          <w:bCs/>
          <w:sz w:val="28"/>
          <w:szCs w:val="28"/>
        </w:rPr>
        <w:t xml:space="preserve">О внесении изменений в решение Совета депутатов  от 27.05.2013  № 130 «Об утверждении положения о </w:t>
      </w:r>
      <w:r w:rsidR="00767CC6" w:rsidRPr="008533DE">
        <w:rPr>
          <w:rFonts w:ascii="Times New Roman" w:hAnsi="Times New Roman" w:cs="Times New Roman"/>
          <w:sz w:val="28"/>
          <w:szCs w:val="28"/>
        </w:rPr>
        <w:t xml:space="preserve"> бюджетном процессе в муниципальном образовании Зеленорощинский сельсовет Александровского района Оренбургской </w:t>
      </w:r>
      <w:r w:rsidR="00767CC6" w:rsidRPr="008533DE">
        <w:rPr>
          <w:rStyle w:val="FontStyle15"/>
          <w:bCs/>
          <w:sz w:val="28"/>
          <w:szCs w:val="28"/>
        </w:rPr>
        <w:t xml:space="preserve"> области»</w:t>
      </w:r>
      <w:r w:rsidR="00767CC6" w:rsidRPr="008533DE">
        <w:rPr>
          <w:rFonts w:ascii="Times New Roman" w:hAnsi="Times New Roman" w:cs="Times New Roman"/>
          <w:sz w:val="28"/>
          <w:szCs w:val="28"/>
        </w:rPr>
        <w:t xml:space="preserve"> </w:t>
      </w:r>
    </w:p>
    <w:p w:rsidR="00767CC6" w:rsidRPr="008533DE" w:rsidRDefault="008533DE" w:rsidP="008533DE">
      <w:pPr>
        <w:pStyle w:val="aff5"/>
        <w:rPr>
          <w:rFonts w:ascii="Times New Roman" w:hAnsi="Times New Roman" w:cs="Times New Roman"/>
          <w:sz w:val="28"/>
          <w:szCs w:val="28"/>
        </w:rPr>
      </w:pPr>
      <w:r w:rsidRPr="008533DE">
        <w:rPr>
          <w:rFonts w:ascii="Times New Roman" w:hAnsi="Times New Roman" w:cs="Times New Roman"/>
          <w:sz w:val="28"/>
          <w:szCs w:val="28"/>
        </w:rPr>
        <w:tab/>
      </w:r>
    </w:p>
    <w:p w:rsidR="00767CC6" w:rsidRPr="008533DE" w:rsidRDefault="00767CC6" w:rsidP="008533DE">
      <w:pPr>
        <w:pStyle w:val="aff5"/>
        <w:rPr>
          <w:rFonts w:ascii="Times New Roman" w:hAnsi="Times New Roman" w:cs="Times New Roman"/>
          <w:sz w:val="28"/>
          <w:szCs w:val="28"/>
        </w:rPr>
      </w:pPr>
    </w:p>
    <w:p w:rsidR="00767CC6" w:rsidRPr="008533DE" w:rsidRDefault="00767CC6" w:rsidP="008533DE">
      <w:pPr>
        <w:pStyle w:val="aff5"/>
        <w:rPr>
          <w:rFonts w:ascii="Times New Roman" w:hAnsi="Times New Roman" w:cs="Times New Roman"/>
          <w:sz w:val="28"/>
          <w:szCs w:val="28"/>
        </w:rPr>
      </w:pPr>
      <w:r w:rsidRPr="008533DE">
        <w:rPr>
          <w:rFonts w:ascii="Times New Roman" w:hAnsi="Times New Roman" w:cs="Times New Roman"/>
          <w:sz w:val="28"/>
          <w:szCs w:val="28"/>
        </w:rPr>
        <w:t xml:space="preserve">       Рассмотрев протест прокурора Александровского  района от 20.03.2018 № 7-1-2018, в соответствии с  Бюджетным кодексом Российской Федерации, Федеральным закон</w:t>
      </w:r>
      <w:r w:rsidR="005C7EDE" w:rsidRPr="008533DE">
        <w:rPr>
          <w:rFonts w:ascii="Times New Roman" w:hAnsi="Times New Roman" w:cs="Times New Roman"/>
          <w:sz w:val="28"/>
          <w:szCs w:val="28"/>
        </w:rPr>
        <w:t>о</w:t>
      </w:r>
      <w:r w:rsidRPr="008533DE">
        <w:rPr>
          <w:rFonts w:ascii="Times New Roman" w:hAnsi="Times New Roman" w:cs="Times New Roman"/>
          <w:sz w:val="28"/>
          <w:szCs w:val="28"/>
        </w:rPr>
        <w:t>м от 06</w:t>
      </w:r>
      <w:r w:rsidR="00D57F0E" w:rsidRPr="008533DE">
        <w:rPr>
          <w:rFonts w:ascii="Times New Roman" w:hAnsi="Times New Roman" w:cs="Times New Roman"/>
          <w:sz w:val="28"/>
          <w:szCs w:val="28"/>
        </w:rPr>
        <w:t xml:space="preserve"> октября </w:t>
      </w:r>
      <w:r w:rsidRPr="008533DE">
        <w:rPr>
          <w:rFonts w:ascii="Times New Roman" w:hAnsi="Times New Roman" w:cs="Times New Roman"/>
          <w:sz w:val="28"/>
          <w:szCs w:val="28"/>
        </w:rPr>
        <w:t xml:space="preserve"> 2003</w:t>
      </w:r>
      <w:r w:rsidR="00D57F0E" w:rsidRPr="008533DE">
        <w:rPr>
          <w:rFonts w:ascii="Times New Roman" w:hAnsi="Times New Roman" w:cs="Times New Roman"/>
          <w:sz w:val="28"/>
          <w:szCs w:val="28"/>
        </w:rPr>
        <w:t xml:space="preserve"> года </w:t>
      </w:r>
      <w:r w:rsidRPr="008533DE">
        <w:rPr>
          <w:rFonts w:ascii="Times New Roman" w:hAnsi="Times New Roman" w:cs="Times New Roman"/>
          <w:sz w:val="28"/>
          <w:szCs w:val="28"/>
        </w:rPr>
        <w:t xml:space="preserve"> N 131-ФЗ «Об общих принципах организации местного самоуправления в Российской Федерации», </w:t>
      </w:r>
      <w:r w:rsidRPr="008533DE">
        <w:rPr>
          <w:rFonts w:ascii="Times New Roman" w:hAnsi="Times New Roman" w:cs="Times New Roman"/>
          <w:color w:val="000000"/>
          <w:sz w:val="28"/>
          <w:szCs w:val="28"/>
        </w:rPr>
        <w:t xml:space="preserve">  </w:t>
      </w:r>
      <w:r w:rsidRPr="008533DE">
        <w:rPr>
          <w:rFonts w:ascii="Times New Roman" w:eastAsia="Calibri" w:hAnsi="Times New Roman" w:cs="Times New Roman"/>
          <w:color w:val="000000"/>
          <w:sz w:val="28"/>
          <w:szCs w:val="28"/>
        </w:rPr>
        <w:t xml:space="preserve">руководствуясь </w:t>
      </w:r>
      <w:r w:rsidRPr="008533DE">
        <w:rPr>
          <w:rFonts w:ascii="Times New Roman" w:hAnsi="Times New Roman" w:cs="Times New Roman"/>
          <w:sz w:val="28"/>
          <w:szCs w:val="28"/>
        </w:rPr>
        <w:t>Уставом муниципального образования Зеленорощинский сельсовет Александровского района Оренбургской области</w:t>
      </w:r>
      <w:r w:rsidRPr="008533DE">
        <w:rPr>
          <w:rFonts w:ascii="Times New Roman" w:hAnsi="Times New Roman" w:cs="Times New Roman"/>
          <w:color w:val="000000"/>
          <w:sz w:val="28"/>
          <w:szCs w:val="28"/>
        </w:rPr>
        <w:t>,</w:t>
      </w:r>
      <w:r w:rsidRPr="008533DE">
        <w:rPr>
          <w:rFonts w:ascii="Times New Roman" w:hAnsi="Times New Roman" w:cs="Times New Roman"/>
          <w:sz w:val="28"/>
          <w:szCs w:val="28"/>
        </w:rPr>
        <w:t xml:space="preserve"> Совет депутатов </w:t>
      </w:r>
      <w:r w:rsidR="00D57F0E" w:rsidRPr="008533DE">
        <w:rPr>
          <w:rFonts w:ascii="Times New Roman" w:hAnsi="Times New Roman" w:cs="Times New Roman"/>
          <w:sz w:val="28"/>
          <w:szCs w:val="28"/>
        </w:rPr>
        <w:t xml:space="preserve">муниципального образования Зеленорощинский сельсовет </w:t>
      </w:r>
      <w:r w:rsidRPr="008533DE">
        <w:rPr>
          <w:rFonts w:ascii="Times New Roman" w:hAnsi="Times New Roman" w:cs="Times New Roman"/>
          <w:sz w:val="28"/>
          <w:szCs w:val="28"/>
        </w:rPr>
        <w:t>РЕШИЛ:</w:t>
      </w:r>
    </w:p>
    <w:p w:rsidR="00D57F0E" w:rsidRPr="008533DE" w:rsidRDefault="00D57F0E" w:rsidP="008533DE">
      <w:pPr>
        <w:pStyle w:val="aff5"/>
        <w:rPr>
          <w:rFonts w:ascii="Times New Roman" w:hAnsi="Times New Roman" w:cs="Times New Roman"/>
          <w:sz w:val="28"/>
          <w:szCs w:val="28"/>
        </w:rPr>
      </w:pPr>
    </w:p>
    <w:p w:rsidR="00767CC6" w:rsidRPr="008533DE" w:rsidRDefault="00CF4449" w:rsidP="008533DE">
      <w:pPr>
        <w:pStyle w:val="aff5"/>
        <w:rPr>
          <w:rStyle w:val="FontStyle13"/>
          <w:sz w:val="28"/>
          <w:szCs w:val="28"/>
        </w:rPr>
      </w:pPr>
      <w:r>
        <w:rPr>
          <w:rFonts w:ascii="Times New Roman" w:hAnsi="Times New Roman" w:cs="Times New Roman"/>
          <w:sz w:val="28"/>
          <w:szCs w:val="28"/>
        </w:rPr>
        <w:t xml:space="preserve">   </w:t>
      </w:r>
      <w:r w:rsidR="00767CC6" w:rsidRPr="008533DE">
        <w:rPr>
          <w:rFonts w:ascii="Times New Roman" w:hAnsi="Times New Roman" w:cs="Times New Roman"/>
          <w:sz w:val="28"/>
          <w:szCs w:val="28"/>
        </w:rPr>
        <w:t xml:space="preserve">1. Внести в решение Совета депутатов от  27.05.2013  </w:t>
      </w:r>
      <w:r w:rsidR="00767CC6" w:rsidRPr="008533DE">
        <w:rPr>
          <w:rStyle w:val="FontStyle15"/>
          <w:bCs/>
          <w:sz w:val="28"/>
          <w:szCs w:val="28"/>
        </w:rPr>
        <w:t xml:space="preserve">№ 130 «Об утверждении положения о </w:t>
      </w:r>
      <w:r w:rsidR="00767CC6" w:rsidRPr="008533DE">
        <w:rPr>
          <w:rFonts w:ascii="Times New Roman" w:hAnsi="Times New Roman" w:cs="Times New Roman"/>
          <w:sz w:val="28"/>
          <w:szCs w:val="28"/>
        </w:rPr>
        <w:t xml:space="preserve"> бюджетном процессе в муниципальном образовании Зеленорощинский сельсовет Александровского района Оренбургской </w:t>
      </w:r>
      <w:r w:rsidR="00767CC6" w:rsidRPr="008533DE">
        <w:rPr>
          <w:rStyle w:val="FontStyle15"/>
          <w:bCs/>
          <w:sz w:val="28"/>
          <w:szCs w:val="28"/>
        </w:rPr>
        <w:t xml:space="preserve"> области»</w:t>
      </w:r>
      <w:r w:rsidR="00767CC6" w:rsidRPr="008533DE">
        <w:rPr>
          <w:rFonts w:ascii="Times New Roman" w:hAnsi="Times New Roman" w:cs="Times New Roman"/>
          <w:sz w:val="28"/>
          <w:szCs w:val="28"/>
        </w:rPr>
        <w:t xml:space="preserve"> следующие изменения:</w:t>
      </w:r>
    </w:p>
    <w:p w:rsidR="00767CC6" w:rsidRPr="008533DE" w:rsidRDefault="005C7EDE" w:rsidP="008533DE">
      <w:pPr>
        <w:pStyle w:val="aff5"/>
        <w:rPr>
          <w:rFonts w:ascii="Times New Roman" w:hAnsi="Times New Roman" w:cs="Times New Roman"/>
          <w:sz w:val="28"/>
          <w:szCs w:val="28"/>
        </w:rPr>
      </w:pPr>
      <w:r w:rsidRPr="008533DE">
        <w:rPr>
          <w:rFonts w:ascii="Times New Roman" w:hAnsi="Times New Roman" w:cs="Times New Roman"/>
          <w:sz w:val="28"/>
          <w:szCs w:val="28"/>
        </w:rPr>
        <w:t xml:space="preserve">     1.</w:t>
      </w:r>
      <w:r w:rsidR="00767CC6" w:rsidRPr="008533DE">
        <w:rPr>
          <w:rFonts w:ascii="Times New Roman" w:hAnsi="Times New Roman" w:cs="Times New Roman"/>
          <w:sz w:val="28"/>
          <w:szCs w:val="28"/>
        </w:rPr>
        <w:t>1. В статью 57 в часть 2 Положения в число оснований добавить:</w:t>
      </w:r>
    </w:p>
    <w:p w:rsidR="00767CC6" w:rsidRPr="008533DE" w:rsidRDefault="00767CC6" w:rsidP="008533DE">
      <w:pPr>
        <w:pStyle w:val="aff5"/>
        <w:rPr>
          <w:rFonts w:ascii="Times New Roman" w:hAnsi="Times New Roman" w:cs="Times New Roman"/>
          <w:sz w:val="28"/>
          <w:szCs w:val="28"/>
        </w:rPr>
      </w:pPr>
      <w:r w:rsidRPr="008533DE">
        <w:rPr>
          <w:rFonts w:ascii="Times New Roman" w:hAnsi="Times New Roman" w:cs="Times New Roman"/>
          <w:sz w:val="28"/>
          <w:szCs w:val="28"/>
        </w:rPr>
        <w:t xml:space="preserve"> «бюджетный прогноз (проект бюджетного прогноза, проект изменений бюджетного прогноза) на долгосрочный период».</w:t>
      </w:r>
    </w:p>
    <w:p w:rsidR="00767CC6" w:rsidRPr="008533DE" w:rsidRDefault="005C7EDE" w:rsidP="008533DE">
      <w:pPr>
        <w:pStyle w:val="aff5"/>
        <w:rPr>
          <w:rFonts w:ascii="Times New Roman" w:hAnsi="Times New Roman" w:cs="Times New Roman"/>
          <w:sz w:val="28"/>
          <w:szCs w:val="28"/>
        </w:rPr>
      </w:pPr>
      <w:r w:rsidRPr="008533DE">
        <w:rPr>
          <w:rFonts w:ascii="Times New Roman" w:hAnsi="Times New Roman" w:cs="Times New Roman"/>
          <w:sz w:val="28"/>
          <w:szCs w:val="28"/>
        </w:rPr>
        <w:t xml:space="preserve">     </w:t>
      </w:r>
      <w:r w:rsidR="00767CC6" w:rsidRPr="008533DE">
        <w:rPr>
          <w:rFonts w:ascii="Times New Roman" w:hAnsi="Times New Roman" w:cs="Times New Roman"/>
          <w:sz w:val="28"/>
          <w:szCs w:val="28"/>
        </w:rPr>
        <w:t>2. В статью 66 в часть вторую Положения «исполнение бюджета по расходам предусматривает» добавить пункт «учет бюджетных и денежных обязательств».</w:t>
      </w:r>
    </w:p>
    <w:p w:rsidR="00767CC6" w:rsidRPr="008533DE" w:rsidRDefault="005C7EDE" w:rsidP="008533DE">
      <w:pPr>
        <w:pStyle w:val="aff5"/>
        <w:rPr>
          <w:rFonts w:ascii="Times New Roman" w:hAnsi="Times New Roman" w:cs="Times New Roman"/>
          <w:sz w:val="28"/>
          <w:szCs w:val="28"/>
        </w:rPr>
      </w:pPr>
      <w:r w:rsidRPr="008533DE">
        <w:rPr>
          <w:rFonts w:ascii="Times New Roman" w:hAnsi="Times New Roman" w:cs="Times New Roman"/>
          <w:sz w:val="28"/>
          <w:szCs w:val="28"/>
        </w:rPr>
        <w:t xml:space="preserve">    </w:t>
      </w:r>
      <w:r w:rsidR="00767CC6" w:rsidRPr="008533DE">
        <w:rPr>
          <w:rFonts w:ascii="Times New Roman" w:hAnsi="Times New Roman" w:cs="Times New Roman"/>
          <w:sz w:val="28"/>
          <w:szCs w:val="28"/>
        </w:rPr>
        <w:t>3. Статью 72 часть 3 на основании Указа Президента РФ от 02.02.2016</w:t>
      </w:r>
      <w:r w:rsidR="000433E6" w:rsidRPr="008533DE">
        <w:rPr>
          <w:rFonts w:ascii="Times New Roman" w:hAnsi="Times New Roman" w:cs="Times New Roman"/>
          <w:sz w:val="28"/>
          <w:szCs w:val="28"/>
        </w:rPr>
        <w:t xml:space="preserve"> </w:t>
      </w:r>
      <w:r w:rsidR="00767CC6" w:rsidRPr="008533DE">
        <w:rPr>
          <w:rFonts w:ascii="Times New Roman" w:hAnsi="Times New Roman" w:cs="Times New Roman"/>
          <w:sz w:val="28"/>
          <w:szCs w:val="28"/>
        </w:rPr>
        <w:t>№ 41 «О некоторых вопросах государственного контроля и надзора в финансово-бюджетной сфере», с передачей полномочий по контролю и надзору в финансово- бюджетной сфере Федеральному казначейству изложить в новой редакции:</w:t>
      </w:r>
    </w:p>
    <w:p w:rsidR="00767CC6" w:rsidRPr="008533DE" w:rsidRDefault="00767CC6" w:rsidP="008533DE">
      <w:pPr>
        <w:pStyle w:val="aff5"/>
        <w:rPr>
          <w:rFonts w:ascii="Times New Roman" w:eastAsia="Calibri" w:hAnsi="Times New Roman" w:cs="Times New Roman"/>
          <w:bCs/>
          <w:sz w:val="28"/>
          <w:szCs w:val="28"/>
        </w:rPr>
      </w:pPr>
      <w:r w:rsidRPr="008533DE">
        <w:rPr>
          <w:rFonts w:ascii="Times New Roman" w:eastAsia="Calibri" w:hAnsi="Times New Roman" w:cs="Times New Roman"/>
          <w:bCs/>
          <w:sz w:val="28"/>
          <w:szCs w:val="28"/>
        </w:rPr>
        <w:t>«Внутренний муниципальный финансовый контроль в сфере бюджетных правоотношений является контрольной деятельностью Федеральной службы, органов муниципального финансового контроля, являющихся соответственно органами (должностными лицами) местных администраций (далее - органы внутреннего муниципального финансового контроля), Федерального казначейства (финансовых органов муниципальных образований)»</w:t>
      </w:r>
    </w:p>
    <w:p w:rsidR="00D57F0E" w:rsidRPr="008533DE" w:rsidRDefault="00D57F0E" w:rsidP="008533DE">
      <w:pPr>
        <w:pStyle w:val="aff5"/>
        <w:rPr>
          <w:rFonts w:ascii="Times New Roman" w:hAnsi="Times New Roman" w:cs="Times New Roman"/>
          <w:sz w:val="28"/>
          <w:szCs w:val="28"/>
        </w:rPr>
      </w:pPr>
      <w:r w:rsidRPr="008533DE">
        <w:rPr>
          <w:rFonts w:ascii="Times New Roman" w:hAnsi="Times New Roman" w:cs="Times New Roman"/>
          <w:sz w:val="28"/>
          <w:szCs w:val="28"/>
        </w:rPr>
        <w:t xml:space="preserve">   4. Контроль за исполнением настоящего решения возложить на  постоянную комиссию по бюджетной, налоговой, финансовой политике, </w:t>
      </w:r>
      <w:r w:rsidRPr="008533DE">
        <w:rPr>
          <w:rFonts w:ascii="Times New Roman" w:hAnsi="Times New Roman" w:cs="Times New Roman"/>
          <w:sz w:val="28"/>
          <w:szCs w:val="28"/>
        </w:rPr>
        <w:lastRenderedPageBreak/>
        <w:t>собственности и экономическим вопросам, по культуре, спорту, по вопросам организации местного самоуправления и досуга населения.</w:t>
      </w:r>
    </w:p>
    <w:p w:rsidR="008533DE" w:rsidRDefault="00D57F0E" w:rsidP="008533DE">
      <w:pPr>
        <w:pStyle w:val="aff5"/>
        <w:rPr>
          <w:rFonts w:ascii="Times New Roman" w:hAnsi="Times New Roman" w:cs="Times New Roman"/>
          <w:sz w:val="28"/>
          <w:szCs w:val="28"/>
        </w:rPr>
      </w:pPr>
      <w:r w:rsidRPr="008533DE">
        <w:rPr>
          <w:rFonts w:ascii="Times New Roman" w:eastAsia="Calibri" w:hAnsi="Times New Roman" w:cs="Times New Roman"/>
          <w:bCs/>
          <w:sz w:val="28"/>
          <w:szCs w:val="28"/>
        </w:rPr>
        <w:t xml:space="preserve">   </w:t>
      </w:r>
      <w:r w:rsidRPr="008533DE">
        <w:rPr>
          <w:rFonts w:ascii="Times New Roman" w:hAnsi="Times New Roman" w:cs="Times New Roman"/>
          <w:sz w:val="28"/>
          <w:szCs w:val="28"/>
        </w:rPr>
        <w:t>5</w:t>
      </w:r>
      <w:r w:rsidR="00767CC6" w:rsidRPr="008533DE">
        <w:rPr>
          <w:rFonts w:ascii="Times New Roman" w:hAnsi="Times New Roman" w:cs="Times New Roman"/>
          <w:sz w:val="28"/>
          <w:szCs w:val="28"/>
        </w:rPr>
        <w:t>.</w:t>
      </w:r>
      <w:r w:rsidR="00A81A9B" w:rsidRPr="008533DE">
        <w:rPr>
          <w:rFonts w:ascii="Times New Roman" w:hAnsi="Times New Roman" w:cs="Times New Roman"/>
          <w:sz w:val="28"/>
          <w:szCs w:val="28"/>
        </w:rPr>
        <w:t xml:space="preserve"> Настоящее решение вступает в силу после его опубликования (обнародования) и подлежит размещению на официальном сайте администрации  Зеленорощинского сельсовета  Александровского района Оренбургской области</w:t>
      </w:r>
    </w:p>
    <w:p w:rsidR="008533DE" w:rsidRDefault="008533DE" w:rsidP="008533DE">
      <w:pPr>
        <w:pStyle w:val="aff5"/>
        <w:rPr>
          <w:rFonts w:ascii="Times New Roman" w:hAnsi="Times New Roman" w:cs="Times New Roman"/>
          <w:sz w:val="28"/>
          <w:szCs w:val="28"/>
        </w:rPr>
      </w:pPr>
    </w:p>
    <w:p w:rsidR="00A81A9B" w:rsidRPr="008533DE" w:rsidRDefault="00A81A9B" w:rsidP="008533DE">
      <w:pPr>
        <w:pStyle w:val="aff5"/>
        <w:rPr>
          <w:rFonts w:ascii="Times New Roman" w:hAnsi="Times New Roman" w:cs="Times New Roman"/>
          <w:sz w:val="28"/>
          <w:szCs w:val="28"/>
        </w:rPr>
      </w:pPr>
      <w:r w:rsidRPr="008533DE">
        <w:rPr>
          <w:rFonts w:ascii="Times New Roman" w:hAnsi="Times New Roman" w:cs="Times New Roman"/>
          <w:sz w:val="28"/>
          <w:szCs w:val="28"/>
        </w:rPr>
        <w:t xml:space="preserve">Глава муниципального образования        </w:t>
      </w:r>
      <w:r w:rsidR="008533DE" w:rsidRPr="008533DE">
        <w:rPr>
          <w:rFonts w:ascii="Times New Roman" w:hAnsi="Times New Roman" w:cs="Times New Roman"/>
          <w:sz w:val="28"/>
          <w:szCs w:val="28"/>
        </w:rPr>
        <w:t xml:space="preserve">                         Ф.Н.Якшиг</w:t>
      </w:r>
      <w:r w:rsidR="008533DE">
        <w:rPr>
          <w:rFonts w:ascii="Times New Roman" w:hAnsi="Times New Roman" w:cs="Times New Roman"/>
          <w:sz w:val="28"/>
          <w:szCs w:val="28"/>
        </w:rPr>
        <w:t>улов</w:t>
      </w:r>
    </w:p>
    <w:p w:rsidR="00A81A9B" w:rsidRPr="008533DE" w:rsidRDefault="00A81A9B" w:rsidP="008533DE">
      <w:pPr>
        <w:pStyle w:val="aff5"/>
        <w:rPr>
          <w:rFonts w:ascii="Times New Roman" w:hAnsi="Times New Roman" w:cs="Times New Roman"/>
          <w:sz w:val="28"/>
          <w:szCs w:val="28"/>
        </w:rPr>
      </w:pPr>
    </w:p>
    <w:p w:rsidR="00A81A9B" w:rsidRPr="008533DE" w:rsidRDefault="00A81A9B" w:rsidP="008533DE">
      <w:pPr>
        <w:pStyle w:val="aff5"/>
        <w:rPr>
          <w:rFonts w:ascii="Times New Roman" w:hAnsi="Times New Roman" w:cs="Times New Roman"/>
          <w:sz w:val="28"/>
          <w:szCs w:val="28"/>
        </w:rPr>
      </w:pPr>
    </w:p>
    <w:p w:rsidR="00767CC6" w:rsidRPr="008533DE" w:rsidRDefault="008533DE" w:rsidP="008533DE">
      <w:pPr>
        <w:pStyle w:val="aff5"/>
        <w:rPr>
          <w:rFonts w:ascii="Times New Roman" w:hAnsi="Times New Roman" w:cs="Times New Roman"/>
          <w:sz w:val="28"/>
          <w:szCs w:val="28"/>
        </w:rPr>
      </w:pPr>
      <w:r w:rsidRPr="008533DE">
        <w:rPr>
          <w:rFonts w:ascii="Times New Roman" w:hAnsi="Times New Roman" w:cs="Times New Roman"/>
          <w:sz w:val="28"/>
          <w:szCs w:val="28"/>
        </w:rPr>
        <w:t>Разослано</w:t>
      </w:r>
    </w:p>
    <w:sectPr w:rsidR="00767CC6" w:rsidRPr="008533DE" w:rsidSect="00A81A9B">
      <w:footerReference w:type="even" r:id="rId56"/>
      <w:footerReference w:type="default" r:id="rId57"/>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373" w:rsidRDefault="00807373">
      <w:r>
        <w:separator/>
      </w:r>
    </w:p>
  </w:endnote>
  <w:endnote w:type="continuationSeparator" w:id="1">
    <w:p w:rsidR="00807373" w:rsidRDefault="00807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C5" w:rsidRDefault="00D443A9" w:rsidP="0094045B">
    <w:pPr>
      <w:pStyle w:val="a6"/>
      <w:framePr w:wrap="around" w:vAnchor="text" w:hAnchor="margin" w:xAlign="right" w:y="1"/>
      <w:rPr>
        <w:rStyle w:val="aff4"/>
      </w:rPr>
    </w:pPr>
    <w:r>
      <w:rPr>
        <w:rStyle w:val="aff4"/>
      </w:rPr>
      <w:fldChar w:fldCharType="begin"/>
    </w:r>
    <w:r w:rsidR="00CF26C5">
      <w:rPr>
        <w:rStyle w:val="aff4"/>
      </w:rPr>
      <w:instrText xml:space="preserve">PAGE  </w:instrText>
    </w:r>
    <w:r>
      <w:rPr>
        <w:rStyle w:val="aff4"/>
      </w:rPr>
      <w:fldChar w:fldCharType="end"/>
    </w:r>
  </w:p>
  <w:p w:rsidR="00CF26C5" w:rsidRDefault="00CF26C5" w:rsidP="0053254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C5" w:rsidRDefault="00CF26C5" w:rsidP="00EC472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373" w:rsidRDefault="00807373">
      <w:r>
        <w:separator/>
      </w:r>
    </w:p>
  </w:footnote>
  <w:footnote w:type="continuationSeparator" w:id="1">
    <w:p w:rsidR="00807373" w:rsidRDefault="008073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7E4"/>
    <w:multiLevelType w:val="hybridMultilevel"/>
    <w:tmpl w:val="F5185CD4"/>
    <w:lvl w:ilvl="0" w:tplc="10304A18">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7878BF"/>
    <w:multiLevelType w:val="multilevel"/>
    <w:tmpl w:val="5D088674"/>
    <w:lvl w:ilvl="0">
      <w:start w:val="1"/>
      <w:numFmt w:val="decimal"/>
      <w:lvlText w:val="%1."/>
      <w:lvlJc w:val="left"/>
      <w:pPr>
        <w:ind w:left="1755" w:hanging="1035"/>
      </w:pPr>
    </w:lvl>
    <w:lvl w:ilvl="1">
      <w:start w:val="1"/>
      <w:numFmt w:val="decimal"/>
      <w:isLgl/>
      <w:lvlText w:val="%1.%2"/>
      <w:lvlJc w:val="left"/>
      <w:pPr>
        <w:ind w:left="1140" w:hanging="4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212B2194"/>
    <w:multiLevelType w:val="hybridMultilevel"/>
    <w:tmpl w:val="017092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764DC5"/>
    <w:multiLevelType w:val="multilevel"/>
    <w:tmpl w:val="BF2C6ADE"/>
    <w:lvl w:ilvl="0">
      <w:start w:val="1"/>
      <w:numFmt w:val="decimal"/>
      <w:lvlText w:val="%1."/>
      <w:lvlJc w:val="left"/>
      <w:pPr>
        <w:ind w:left="1080" w:hanging="360"/>
      </w:pPr>
    </w:lvl>
    <w:lvl w:ilvl="1">
      <w:start w:val="3"/>
      <w:numFmt w:val="decimal"/>
      <w:isLgl/>
      <w:lvlText w:val="%1.%2."/>
      <w:lvlJc w:val="left"/>
      <w:pPr>
        <w:ind w:left="1440" w:hanging="720"/>
      </w:pPr>
      <w:rPr>
        <w:sz w:val="28"/>
        <w:szCs w:val="28"/>
      </w:rPr>
    </w:lvl>
    <w:lvl w:ilvl="2">
      <w:start w:val="1"/>
      <w:numFmt w:val="decimal"/>
      <w:isLgl/>
      <w:lvlText w:val="%1.%2.%3."/>
      <w:lvlJc w:val="left"/>
      <w:pPr>
        <w:ind w:left="1440" w:hanging="720"/>
      </w:pPr>
      <w:rPr>
        <w:sz w:val="24"/>
      </w:rPr>
    </w:lvl>
    <w:lvl w:ilvl="3">
      <w:start w:val="1"/>
      <w:numFmt w:val="decimal"/>
      <w:isLgl/>
      <w:lvlText w:val="%1.%2.%3.%4."/>
      <w:lvlJc w:val="left"/>
      <w:pPr>
        <w:ind w:left="1800" w:hanging="1080"/>
      </w:pPr>
      <w:rPr>
        <w:sz w:val="24"/>
      </w:rPr>
    </w:lvl>
    <w:lvl w:ilvl="4">
      <w:start w:val="1"/>
      <w:numFmt w:val="decimal"/>
      <w:isLgl/>
      <w:lvlText w:val="%1.%2.%3.%4.%5."/>
      <w:lvlJc w:val="left"/>
      <w:pPr>
        <w:ind w:left="1800" w:hanging="1080"/>
      </w:pPr>
      <w:rPr>
        <w:sz w:val="24"/>
      </w:rPr>
    </w:lvl>
    <w:lvl w:ilvl="5">
      <w:start w:val="1"/>
      <w:numFmt w:val="decimal"/>
      <w:isLgl/>
      <w:lvlText w:val="%1.%2.%3.%4.%5.%6."/>
      <w:lvlJc w:val="left"/>
      <w:pPr>
        <w:ind w:left="2160" w:hanging="1440"/>
      </w:pPr>
      <w:rPr>
        <w:sz w:val="24"/>
      </w:rPr>
    </w:lvl>
    <w:lvl w:ilvl="6">
      <w:start w:val="1"/>
      <w:numFmt w:val="decimal"/>
      <w:isLgl/>
      <w:lvlText w:val="%1.%2.%3.%4.%5.%6.%7."/>
      <w:lvlJc w:val="left"/>
      <w:pPr>
        <w:ind w:left="2520" w:hanging="1800"/>
      </w:pPr>
      <w:rPr>
        <w:sz w:val="24"/>
      </w:rPr>
    </w:lvl>
    <w:lvl w:ilvl="7">
      <w:start w:val="1"/>
      <w:numFmt w:val="decimal"/>
      <w:isLgl/>
      <w:lvlText w:val="%1.%2.%3.%4.%5.%6.%7.%8."/>
      <w:lvlJc w:val="left"/>
      <w:pPr>
        <w:ind w:left="2520" w:hanging="1800"/>
      </w:pPr>
      <w:rPr>
        <w:sz w:val="24"/>
      </w:rPr>
    </w:lvl>
    <w:lvl w:ilvl="8">
      <w:start w:val="1"/>
      <w:numFmt w:val="decimal"/>
      <w:isLgl/>
      <w:lvlText w:val="%1.%2.%3.%4.%5.%6.%7.%8.%9."/>
      <w:lvlJc w:val="left"/>
      <w:pPr>
        <w:ind w:left="2880" w:hanging="2160"/>
      </w:pPr>
      <w:rPr>
        <w:sz w:val="24"/>
      </w:rPr>
    </w:lvl>
  </w:abstractNum>
  <w:abstractNum w:abstractNumId="4">
    <w:nsid w:val="46E91C20"/>
    <w:multiLevelType w:val="hybridMultilevel"/>
    <w:tmpl w:val="6608D524"/>
    <w:lvl w:ilvl="0" w:tplc="03BC898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744103C"/>
    <w:multiLevelType w:val="multilevel"/>
    <w:tmpl w:val="E9DC4DC4"/>
    <w:lvl w:ilvl="0">
      <w:start w:val="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342AA1"/>
    <w:rsid w:val="00015F6C"/>
    <w:rsid w:val="00035E40"/>
    <w:rsid w:val="0003697C"/>
    <w:rsid w:val="0004308F"/>
    <w:rsid w:val="000433E6"/>
    <w:rsid w:val="00055EAA"/>
    <w:rsid w:val="00056FD7"/>
    <w:rsid w:val="00080E0A"/>
    <w:rsid w:val="00083F2A"/>
    <w:rsid w:val="00086760"/>
    <w:rsid w:val="000A5E09"/>
    <w:rsid w:val="000B415E"/>
    <w:rsid w:val="000B5263"/>
    <w:rsid w:val="000C676B"/>
    <w:rsid w:val="000D5B27"/>
    <w:rsid w:val="000F63DB"/>
    <w:rsid w:val="001033E0"/>
    <w:rsid w:val="00123523"/>
    <w:rsid w:val="001371E7"/>
    <w:rsid w:val="0015527E"/>
    <w:rsid w:val="00160E4B"/>
    <w:rsid w:val="001B6B73"/>
    <w:rsid w:val="001C0195"/>
    <w:rsid w:val="001D6BC1"/>
    <w:rsid w:val="001E56EE"/>
    <w:rsid w:val="00216537"/>
    <w:rsid w:val="00232104"/>
    <w:rsid w:val="002422D7"/>
    <w:rsid w:val="00257A3F"/>
    <w:rsid w:val="0026088F"/>
    <w:rsid w:val="002620E9"/>
    <w:rsid w:val="00267F19"/>
    <w:rsid w:val="00277ED6"/>
    <w:rsid w:val="00291095"/>
    <w:rsid w:val="002969F9"/>
    <w:rsid w:val="002978A2"/>
    <w:rsid w:val="002C2578"/>
    <w:rsid w:val="002D3090"/>
    <w:rsid w:val="002E6FD5"/>
    <w:rsid w:val="00305D38"/>
    <w:rsid w:val="00322264"/>
    <w:rsid w:val="00342AA1"/>
    <w:rsid w:val="00342BFF"/>
    <w:rsid w:val="0039146D"/>
    <w:rsid w:val="003A42E8"/>
    <w:rsid w:val="003C1269"/>
    <w:rsid w:val="003E3D27"/>
    <w:rsid w:val="004044D7"/>
    <w:rsid w:val="00424A18"/>
    <w:rsid w:val="00424FA7"/>
    <w:rsid w:val="00426236"/>
    <w:rsid w:val="00441FFE"/>
    <w:rsid w:val="00442E80"/>
    <w:rsid w:val="004430B3"/>
    <w:rsid w:val="004509B6"/>
    <w:rsid w:val="0045299A"/>
    <w:rsid w:val="00470123"/>
    <w:rsid w:val="004A0354"/>
    <w:rsid w:val="004B14BF"/>
    <w:rsid w:val="004B5AEE"/>
    <w:rsid w:val="004E2713"/>
    <w:rsid w:val="004F1C01"/>
    <w:rsid w:val="004F4B30"/>
    <w:rsid w:val="0051310E"/>
    <w:rsid w:val="0053254C"/>
    <w:rsid w:val="00536018"/>
    <w:rsid w:val="005473D4"/>
    <w:rsid w:val="00557C37"/>
    <w:rsid w:val="005637BB"/>
    <w:rsid w:val="0056398B"/>
    <w:rsid w:val="00571EFA"/>
    <w:rsid w:val="00572917"/>
    <w:rsid w:val="005A63B9"/>
    <w:rsid w:val="005C7EDE"/>
    <w:rsid w:val="005E2BA9"/>
    <w:rsid w:val="00600A9B"/>
    <w:rsid w:val="006060E5"/>
    <w:rsid w:val="00620503"/>
    <w:rsid w:val="00625C40"/>
    <w:rsid w:val="006357E8"/>
    <w:rsid w:val="00665BB4"/>
    <w:rsid w:val="00665E91"/>
    <w:rsid w:val="00674015"/>
    <w:rsid w:val="00682913"/>
    <w:rsid w:val="006A27F9"/>
    <w:rsid w:val="006C2C9F"/>
    <w:rsid w:val="006C5849"/>
    <w:rsid w:val="006D4F12"/>
    <w:rsid w:val="006F43BB"/>
    <w:rsid w:val="0071132E"/>
    <w:rsid w:val="00713E31"/>
    <w:rsid w:val="00715BF8"/>
    <w:rsid w:val="00720544"/>
    <w:rsid w:val="00742DD2"/>
    <w:rsid w:val="00743B29"/>
    <w:rsid w:val="00755928"/>
    <w:rsid w:val="00767CC6"/>
    <w:rsid w:val="00774558"/>
    <w:rsid w:val="00782DEA"/>
    <w:rsid w:val="007A36A8"/>
    <w:rsid w:val="007A546A"/>
    <w:rsid w:val="007B728A"/>
    <w:rsid w:val="007C0982"/>
    <w:rsid w:val="007C62B4"/>
    <w:rsid w:val="007C745B"/>
    <w:rsid w:val="007D66F7"/>
    <w:rsid w:val="007E24C8"/>
    <w:rsid w:val="007E580A"/>
    <w:rsid w:val="0080220F"/>
    <w:rsid w:val="008060EA"/>
    <w:rsid w:val="00807373"/>
    <w:rsid w:val="008266C6"/>
    <w:rsid w:val="00842D9C"/>
    <w:rsid w:val="008479AD"/>
    <w:rsid w:val="008533DE"/>
    <w:rsid w:val="00857141"/>
    <w:rsid w:val="00861563"/>
    <w:rsid w:val="0089353C"/>
    <w:rsid w:val="00895E9D"/>
    <w:rsid w:val="0089635D"/>
    <w:rsid w:val="008C4F5D"/>
    <w:rsid w:val="008D1EF0"/>
    <w:rsid w:val="008D43D8"/>
    <w:rsid w:val="008E5FD2"/>
    <w:rsid w:val="008E7021"/>
    <w:rsid w:val="0090751A"/>
    <w:rsid w:val="00930CA5"/>
    <w:rsid w:val="0094045B"/>
    <w:rsid w:val="00943690"/>
    <w:rsid w:val="00943B32"/>
    <w:rsid w:val="00950896"/>
    <w:rsid w:val="00971195"/>
    <w:rsid w:val="0099530F"/>
    <w:rsid w:val="00A0692B"/>
    <w:rsid w:val="00A42703"/>
    <w:rsid w:val="00A51FBE"/>
    <w:rsid w:val="00A63651"/>
    <w:rsid w:val="00A63CB5"/>
    <w:rsid w:val="00A81A9B"/>
    <w:rsid w:val="00A830C7"/>
    <w:rsid w:val="00A8658A"/>
    <w:rsid w:val="00A86AF6"/>
    <w:rsid w:val="00A878C4"/>
    <w:rsid w:val="00AB6AC2"/>
    <w:rsid w:val="00B24F35"/>
    <w:rsid w:val="00B33237"/>
    <w:rsid w:val="00B43AE4"/>
    <w:rsid w:val="00B453F7"/>
    <w:rsid w:val="00B5555E"/>
    <w:rsid w:val="00B57D6E"/>
    <w:rsid w:val="00B97069"/>
    <w:rsid w:val="00BB2333"/>
    <w:rsid w:val="00BB7DB2"/>
    <w:rsid w:val="00BF727F"/>
    <w:rsid w:val="00C06010"/>
    <w:rsid w:val="00C17094"/>
    <w:rsid w:val="00C22440"/>
    <w:rsid w:val="00C4031E"/>
    <w:rsid w:val="00C447BE"/>
    <w:rsid w:val="00C62F31"/>
    <w:rsid w:val="00C82FB3"/>
    <w:rsid w:val="00C872DC"/>
    <w:rsid w:val="00C93C1F"/>
    <w:rsid w:val="00CB0EB4"/>
    <w:rsid w:val="00CB374A"/>
    <w:rsid w:val="00CB5370"/>
    <w:rsid w:val="00CC535E"/>
    <w:rsid w:val="00CC53C5"/>
    <w:rsid w:val="00CC7CA2"/>
    <w:rsid w:val="00CD2637"/>
    <w:rsid w:val="00CD7112"/>
    <w:rsid w:val="00CF26C5"/>
    <w:rsid w:val="00CF4449"/>
    <w:rsid w:val="00CF5A55"/>
    <w:rsid w:val="00CF6BAC"/>
    <w:rsid w:val="00CF7DD4"/>
    <w:rsid w:val="00D00D32"/>
    <w:rsid w:val="00D0283E"/>
    <w:rsid w:val="00D11A6F"/>
    <w:rsid w:val="00D17045"/>
    <w:rsid w:val="00D177F3"/>
    <w:rsid w:val="00D205EE"/>
    <w:rsid w:val="00D325FC"/>
    <w:rsid w:val="00D33114"/>
    <w:rsid w:val="00D421ED"/>
    <w:rsid w:val="00D443A9"/>
    <w:rsid w:val="00D54B1C"/>
    <w:rsid w:val="00D57F0E"/>
    <w:rsid w:val="00D675A3"/>
    <w:rsid w:val="00DC1107"/>
    <w:rsid w:val="00DC54BB"/>
    <w:rsid w:val="00DC7297"/>
    <w:rsid w:val="00DE275D"/>
    <w:rsid w:val="00E00852"/>
    <w:rsid w:val="00E13ADB"/>
    <w:rsid w:val="00E253D0"/>
    <w:rsid w:val="00E457CF"/>
    <w:rsid w:val="00E53170"/>
    <w:rsid w:val="00E706D9"/>
    <w:rsid w:val="00E71ECC"/>
    <w:rsid w:val="00E77C79"/>
    <w:rsid w:val="00EB5D56"/>
    <w:rsid w:val="00EB683B"/>
    <w:rsid w:val="00EC24B8"/>
    <w:rsid w:val="00EC472D"/>
    <w:rsid w:val="00EC6ED5"/>
    <w:rsid w:val="00EC7028"/>
    <w:rsid w:val="00ED16CB"/>
    <w:rsid w:val="00ED4C9A"/>
    <w:rsid w:val="00EE0C84"/>
    <w:rsid w:val="00EF46DF"/>
    <w:rsid w:val="00F4474C"/>
    <w:rsid w:val="00F62165"/>
    <w:rsid w:val="00F746AF"/>
    <w:rsid w:val="00F92713"/>
    <w:rsid w:val="00FD727E"/>
    <w:rsid w:val="00FF1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2AA1"/>
    <w:pPr>
      <w:widowControl w:val="0"/>
      <w:autoSpaceDE w:val="0"/>
      <w:autoSpaceDN w:val="0"/>
      <w:adjustRightInd w:val="0"/>
      <w:ind w:firstLine="720"/>
      <w:jc w:val="both"/>
    </w:pPr>
    <w:rPr>
      <w:rFonts w:ascii="Arial" w:hAnsi="Arial" w:cs="Arial"/>
    </w:rPr>
  </w:style>
  <w:style w:type="paragraph" w:styleId="1">
    <w:name w:val="heading 1"/>
    <w:basedOn w:val="a"/>
    <w:next w:val="a"/>
    <w:link w:val="10"/>
    <w:qFormat/>
    <w:rsid w:val="00342AA1"/>
    <w:pPr>
      <w:spacing w:before="108" w:after="108"/>
      <w:ind w:firstLine="0"/>
      <w:jc w:val="center"/>
      <w:outlineLvl w:val="0"/>
    </w:pPr>
    <w:rPr>
      <w:b/>
      <w:bCs/>
      <w:color w:val="000080"/>
    </w:rPr>
  </w:style>
  <w:style w:type="paragraph" w:styleId="2">
    <w:name w:val="heading 2"/>
    <w:basedOn w:val="1"/>
    <w:next w:val="a"/>
    <w:link w:val="20"/>
    <w:qFormat/>
    <w:rsid w:val="00342AA1"/>
    <w:pPr>
      <w:outlineLvl w:val="1"/>
    </w:pPr>
  </w:style>
  <w:style w:type="paragraph" w:styleId="3">
    <w:name w:val="heading 3"/>
    <w:basedOn w:val="2"/>
    <w:next w:val="a"/>
    <w:link w:val="30"/>
    <w:qFormat/>
    <w:rsid w:val="00342AA1"/>
    <w:pPr>
      <w:outlineLvl w:val="2"/>
    </w:pPr>
  </w:style>
  <w:style w:type="paragraph" w:styleId="4">
    <w:name w:val="heading 4"/>
    <w:basedOn w:val="3"/>
    <w:next w:val="a"/>
    <w:link w:val="40"/>
    <w:qFormat/>
    <w:rsid w:val="00342AA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42AA1"/>
    <w:rPr>
      <w:rFonts w:ascii="Arial" w:hAnsi="Arial" w:cs="Arial"/>
      <w:b/>
      <w:bCs/>
      <w:color w:val="000080"/>
      <w:lang w:val="ru-RU" w:eastAsia="ru-RU" w:bidi="ar-SA"/>
    </w:rPr>
  </w:style>
  <w:style w:type="character" w:customStyle="1" w:styleId="20">
    <w:name w:val="Заголовок 2 Знак"/>
    <w:basedOn w:val="a0"/>
    <w:link w:val="2"/>
    <w:semiHidden/>
    <w:locked/>
    <w:rsid w:val="00342AA1"/>
    <w:rPr>
      <w:rFonts w:ascii="Arial" w:hAnsi="Arial" w:cs="Arial"/>
      <w:b/>
      <w:bCs/>
      <w:color w:val="000080"/>
      <w:lang w:val="ru-RU" w:eastAsia="ru-RU" w:bidi="ar-SA"/>
    </w:rPr>
  </w:style>
  <w:style w:type="character" w:customStyle="1" w:styleId="30">
    <w:name w:val="Заголовок 3 Знак"/>
    <w:basedOn w:val="a0"/>
    <w:link w:val="3"/>
    <w:semiHidden/>
    <w:locked/>
    <w:rsid w:val="00342AA1"/>
    <w:rPr>
      <w:rFonts w:ascii="Arial" w:hAnsi="Arial" w:cs="Arial"/>
      <w:b/>
      <w:bCs/>
      <w:color w:val="000080"/>
      <w:lang w:val="ru-RU" w:eastAsia="ru-RU" w:bidi="ar-SA"/>
    </w:rPr>
  </w:style>
  <w:style w:type="character" w:customStyle="1" w:styleId="40">
    <w:name w:val="Заголовок 4 Знак"/>
    <w:basedOn w:val="a0"/>
    <w:link w:val="4"/>
    <w:semiHidden/>
    <w:locked/>
    <w:rsid w:val="00342AA1"/>
    <w:rPr>
      <w:rFonts w:ascii="Arial" w:hAnsi="Arial" w:cs="Arial"/>
      <w:b/>
      <w:bCs/>
      <w:color w:val="000080"/>
      <w:lang w:val="ru-RU" w:eastAsia="ru-RU" w:bidi="ar-SA"/>
    </w:rPr>
  </w:style>
  <w:style w:type="character" w:customStyle="1" w:styleId="a3">
    <w:name w:val="Верхний колонтитул Знак"/>
    <w:basedOn w:val="a0"/>
    <w:link w:val="a4"/>
    <w:semiHidden/>
    <w:locked/>
    <w:rsid w:val="00342AA1"/>
    <w:rPr>
      <w:rFonts w:ascii="Arial" w:hAnsi="Arial" w:cs="Arial"/>
      <w:lang w:val="ru-RU" w:eastAsia="ru-RU" w:bidi="ar-SA"/>
    </w:rPr>
  </w:style>
  <w:style w:type="paragraph" w:styleId="a4">
    <w:name w:val="header"/>
    <w:basedOn w:val="a"/>
    <w:link w:val="a3"/>
    <w:rsid w:val="00342AA1"/>
    <w:pPr>
      <w:tabs>
        <w:tab w:val="center" w:pos="4677"/>
        <w:tab w:val="right" w:pos="9355"/>
      </w:tabs>
    </w:pPr>
  </w:style>
  <w:style w:type="character" w:customStyle="1" w:styleId="a5">
    <w:name w:val="Нижний колонтитул Знак"/>
    <w:basedOn w:val="a0"/>
    <w:link w:val="a6"/>
    <w:locked/>
    <w:rsid w:val="00342AA1"/>
    <w:rPr>
      <w:rFonts w:ascii="Arial" w:hAnsi="Arial" w:cs="Arial"/>
      <w:lang w:val="ru-RU" w:eastAsia="ru-RU" w:bidi="ar-SA"/>
    </w:rPr>
  </w:style>
  <w:style w:type="paragraph" w:styleId="a6">
    <w:name w:val="footer"/>
    <w:basedOn w:val="a"/>
    <w:link w:val="a5"/>
    <w:rsid w:val="00342AA1"/>
    <w:pPr>
      <w:tabs>
        <w:tab w:val="center" w:pos="4677"/>
        <w:tab w:val="right" w:pos="9355"/>
      </w:tabs>
    </w:pPr>
  </w:style>
  <w:style w:type="character" w:customStyle="1" w:styleId="a7">
    <w:name w:val="Основной текст Знак"/>
    <w:basedOn w:val="a0"/>
    <w:link w:val="a8"/>
    <w:locked/>
    <w:rsid w:val="00342AA1"/>
    <w:rPr>
      <w:b/>
      <w:bCs/>
      <w:sz w:val="28"/>
      <w:szCs w:val="22"/>
      <w:lang w:val="ru-RU" w:eastAsia="ru-RU" w:bidi="ar-SA"/>
    </w:rPr>
  </w:style>
  <w:style w:type="paragraph" w:styleId="a8">
    <w:name w:val="Body Text"/>
    <w:basedOn w:val="a"/>
    <w:link w:val="a7"/>
    <w:rsid w:val="00342AA1"/>
    <w:pPr>
      <w:spacing w:before="20" w:line="300" w:lineRule="auto"/>
      <w:ind w:firstLine="0"/>
      <w:jc w:val="center"/>
    </w:pPr>
    <w:rPr>
      <w:rFonts w:ascii="Times New Roman" w:hAnsi="Times New Roman" w:cs="Times New Roman"/>
      <w:b/>
      <w:bCs/>
      <w:sz w:val="28"/>
      <w:szCs w:val="22"/>
    </w:rPr>
  </w:style>
  <w:style w:type="character" w:customStyle="1" w:styleId="a9">
    <w:name w:val="Основной текст с отступом Знак"/>
    <w:basedOn w:val="a0"/>
    <w:link w:val="aa"/>
    <w:locked/>
    <w:rsid w:val="00342AA1"/>
    <w:rPr>
      <w:sz w:val="28"/>
      <w:lang w:val="ru-RU" w:eastAsia="ru-RU" w:bidi="ar-SA"/>
    </w:rPr>
  </w:style>
  <w:style w:type="paragraph" w:styleId="aa">
    <w:name w:val="Body Text Indent"/>
    <w:basedOn w:val="a"/>
    <w:link w:val="a9"/>
    <w:rsid w:val="00342AA1"/>
    <w:pPr>
      <w:widowControl/>
      <w:autoSpaceDE/>
      <w:autoSpaceDN/>
      <w:adjustRightInd/>
      <w:ind w:firstLine="993"/>
      <w:jc w:val="left"/>
    </w:pPr>
    <w:rPr>
      <w:rFonts w:ascii="Times New Roman" w:hAnsi="Times New Roman" w:cs="Times New Roman"/>
      <w:sz w:val="28"/>
    </w:rPr>
  </w:style>
  <w:style w:type="character" w:customStyle="1" w:styleId="21">
    <w:name w:val="Основной текст с отступом 2 Знак"/>
    <w:basedOn w:val="a0"/>
    <w:link w:val="22"/>
    <w:locked/>
    <w:rsid w:val="00342AA1"/>
    <w:rPr>
      <w:sz w:val="28"/>
      <w:lang w:val="ru-RU" w:eastAsia="ru-RU" w:bidi="ar-SA"/>
    </w:rPr>
  </w:style>
  <w:style w:type="paragraph" w:styleId="22">
    <w:name w:val="Body Text Indent 2"/>
    <w:basedOn w:val="a"/>
    <w:link w:val="21"/>
    <w:rsid w:val="00342AA1"/>
    <w:pPr>
      <w:widowControl/>
      <w:autoSpaceDE/>
      <w:autoSpaceDN/>
      <w:adjustRightInd/>
      <w:jc w:val="left"/>
    </w:pPr>
    <w:rPr>
      <w:rFonts w:ascii="Times New Roman" w:hAnsi="Times New Roman" w:cs="Times New Roman"/>
      <w:sz w:val="28"/>
    </w:rPr>
  </w:style>
  <w:style w:type="paragraph" w:customStyle="1" w:styleId="ab">
    <w:name w:val="Заголовок статьи"/>
    <w:basedOn w:val="a"/>
    <w:next w:val="a"/>
    <w:rsid w:val="00342AA1"/>
    <w:pPr>
      <w:ind w:left="1612" w:hanging="892"/>
    </w:pPr>
  </w:style>
  <w:style w:type="paragraph" w:customStyle="1" w:styleId="ac">
    <w:name w:val="Текст (лев. подпись)"/>
    <w:basedOn w:val="a"/>
    <w:next w:val="a"/>
    <w:rsid w:val="00342AA1"/>
    <w:pPr>
      <w:ind w:firstLine="0"/>
      <w:jc w:val="left"/>
    </w:pPr>
  </w:style>
  <w:style w:type="paragraph" w:customStyle="1" w:styleId="ad">
    <w:name w:val="Колонтитул (левый)"/>
    <w:basedOn w:val="ac"/>
    <w:next w:val="a"/>
    <w:rsid w:val="00342AA1"/>
    <w:rPr>
      <w:sz w:val="14"/>
      <w:szCs w:val="14"/>
    </w:rPr>
  </w:style>
  <w:style w:type="paragraph" w:customStyle="1" w:styleId="ae">
    <w:name w:val="Текст (прав. подпись)"/>
    <w:basedOn w:val="a"/>
    <w:next w:val="a"/>
    <w:rsid w:val="00342AA1"/>
    <w:pPr>
      <w:ind w:firstLine="0"/>
      <w:jc w:val="right"/>
    </w:pPr>
  </w:style>
  <w:style w:type="paragraph" w:customStyle="1" w:styleId="af">
    <w:name w:val="Колонтитул (правый)"/>
    <w:basedOn w:val="ae"/>
    <w:next w:val="a"/>
    <w:rsid w:val="00342AA1"/>
    <w:rPr>
      <w:sz w:val="14"/>
      <w:szCs w:val="14"/>
    </w:rPr>
  </w:style>
  <w:style w:type="paragraph" w:customStyle="1" w:styleId="af0">
    <w:name w:val="Комментарий"/>
    <w:basedOn w:val="a"/>
    <w:next w:val="a"/>
    <w:rsid w:val="00342AA1"/>
    <w:pPr>
      <w:ind w:left="170" w:firstLine="0"/>
    </w:pPr>
    <w:rPr>
      <w:i/>
      <w:iCs/>
      <w:color w:val="800080"/>
    </w:rPr>
  </w:style>
  <w:style w:type="paragraph" w:customStyle="1" w:styleId="af1">
    <w:name w:val="Комментарий пользователя"/>
    <w:basedOn w:val="af0"/>
    <w:next w:val="a"/>
    <w:rsid w:val="00342AA1"/>
    <w:pPr>
      <w:jc w:val="left"/>
    </w:pPr>
    <w:rPr>
      <w:color w:val="000080"/>
    </w:rPr>
  </w:style>
  <w:style w:type="paragraph" w:customStyle="1" w:styleId="af2">
    <w:name w:val="Таблицы (моноширинный)"/>
    <w:basedOn w:val="a"/>
    <w:next w:val="a"/>
    <w:rsid w:val="00342AA1"/>
    <w:pPr>
      <w:ind w:firstLine="0"/>
    </w:pPr>
    <w:rPr>
      <w:rFonts w:ascii="Courier New" w:hAnsi="Courier New" w:cs="Courier New"/>
    </w:rPr>
  </w:style>
  <w:style w:type="paragraph" w:customStyle="1" w:styleId="af3">
    <w:name w:val="Оглавление"/>
    <w:basedOn w:val="af2"/>
    <w:next w:val="a"/>
    <w:rsid w:val="00342AA1"/>
    <w:pPr>
      <w:ind w:left="140"/>
    </w:pPr>
  </w:style>
  <w:style w:type="paragraph" w:customStyle="1" w:styleId="af4">
    <w:name w:val="Основное меню"/>
    <w:basedOn w:val="a"/>
    <w:next w:val="a"/>
    <w:rsid w:val="00342AA1"/>
    <w:rPr>
      <w:rFonts w:ascii="Verdana" w:hAnsi="Verdana" w:cs="Verdana"/>
      <w:sz w:val="18"/>
      <w:szCs w:val="18"/>
    </w:rPr>
  </w:style>
  <w:style w:type="paragraph" w:customStyle="1" w:styleId="af5">
    <w:name w:val="Переменная часть"/>
    <w:basedOn w:val="af4"/>
    <w:next w:val="a"/>
    <w:rsid w:val="00342AA1"/>
  </w:style>
  <w:style w:type="paragraph" w:customStyle="1" w:styleId="af6">
    <w:name w:val="Постоянная часть"/>
    <w:basedOn w:val="af4"/>
    <w:next w:val="a"/>
    <w:rsid w:val="00342AA1"/>
    <w:rPr>
      <w:b/>
      <w:bCs/>
      <w:u w:val="single"/>
    </w:rPr>
  </w:style>
  <w:style w:type="paragraph" w:customStyle="1" w:styleId="af7">
    <w:name w:val="Прижатый влево"/>
    <w:basedOn w:val="a"/>
    <w:next w:val="a"/>
    <w:rsid w:val="00342AA1"/>
    <w:pPr>
      <w:ind w:firstLine="0"/>
      <w:jc w:val="left"/>
    </w:pPr>
  </w:style>
  <w:style w:type="paragraph" w:customStyle="1" w:styleId="af8">
    <w:name w:val="Словарная статья"/>
    <w:basedOn w:val="a"/>
    <w:next w:val="a"/>
    <w:rsid w:val="00342AA1"/>
    <w:pPr>
      <w:ind w:right="118" w:firstLine="0"/>
    </w:pPr>
  </w:style>
  <w:style w:type="paragraph" w:customStyle="1" w:styleId="af9">
    <w:name w:val="Текст (справка)"/>
    <w:basedOn w:val="a"/>
    <w:next w:val="a"/>
    <w:rsid w:val="00342AA1"/>
    <w:pPr>
      <w:ind w:left="170" w:right="170" w:firstLine="0"/>
      <w:jc w:val="left"/>
    </w:pPr>
  </w:style>
  <w:style w:type="paragraph" w:customStyle="1" w:styleId="ConsNormal">
    <w:name w:val="ConsNormal"/>
    <w:rsid w:val="00342AA1"/>
    <w:pPr>
      <w:widowControl w:val="0"/>
      <w:autoSpaceDE w:val="0"/>
      <w:autoSpaceDN w:val="0"/>
      <w:adjustRightInd w:val="0"/>
      <w:ind w:right="19772" w:firstLine="720"/>
    </w:pPr>
    <w:rPr>
      <w:rFonts w:ascii="Arial" w:hAnsi="Arial" w:cs="Arial"/>
      <w:lang w:eastAsia="en-US"/>
    </w:rPr>
  </w:style>
  <w:style w:type="paragraph" w:customStyle="1" w:styleId="ConsTitle">
    <w:name w:val="ConsTitle"/>
    <w:rsid w:val="00342AA1"/>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342AA1"/>
    <w:pPr>
      <w:widowControl w:val="0"/>
      <w:autoSpaceDE w:val="0"/>
      <w:autoSpaceDN w:val="0"/>
      <w:adjustRightInd w:val="0"/>
      <w:ind w:right="19772"/>
    </w:pPr>
    <w:rPr>
      <w:rFonts w:ascii="Courier New" w:hAnsi="Courier New" w:cs="Courier New"/>
      <w:lang w:eastAsia="en-US"/>
    </w:rPr>
  </w:style>
  <w:style w:type="paragraph" w:styleId="afa">
    <w:name w:val="List Paragraph"/>
    <w:basedOn w:val="a"/>
    <w:qFormat/>
    <w:rsid w:val="00342AA1"/>
    <w:pPr>
      <w:ind w:left="720"/>
      <w:contextualSpacing/>
    </w:pPr>
  </w:style>
  <w:style w:type="paragraph" w:customStyle="1" w:styleId="ConsPlusTitle">
    <w:name w:val="ConsPlusTitle"/>
    <w:rsid w:val="00342AA1"/>
    <w:pPr>
      <w:widowControl w:val="0"/>
      <w:autoSpaceDE w:val="0"/>
      <w:autoSpaceDN w:val="0"/>
      <w:adjustRightInd w:val="0"/>
    </w:pPr>
    <w:rPr>
      <w:rFonts w:ascii="Arial" w:hAnsi="Arial" w:cs="Arial"/>
      <w:b/>
      <w:bCs/>
    </w:rPr>
  </w:style>
  <w:style w:type="character" w:customStyle="1" w:styleId="afb">
    <w:name w:val="Цветовое выделение"/>
    <w:rsid w:val="00342AA1"/>
    <w:rPr>
      <w:b/>
      <w:bCs w:val="0"/>
      <w:color w:val="000080"/>
      <w:sz w:val="20"/>
    </w:rPr>
  </w:style>
  <w:style w:type="character" w:customStyle="1" w:styleId="afc">
    <w:name w:val="Гипертекстовая ссылка"/>
    <w:basedOn w:val="afb"/>
    <w:rsid w:val="00342AA1"/>
    <w:rPr>
      <w:rFonts w:ascii="Times New Roman" w:hAnsi="Times New Roman" w:cs="Times New Roman" w:hint="default"/>
      <w:color w:val="008000"/>
      <w:szCs w:val="20"/>
      <w:u w:val="single"/>
    </w:rPr>
  </w:style>
  <w:style w:type="character" w:customStyle="1" w:styleId="afd">
    <w:name w:val="Найденные слова"/>
    <w:basedOn w:val="afb"/>
    <w:rsid w:val="00342AA1"/>
    <w:rPr>
      <w:rFonts w:ascii="Times New Roman" w:hAnsi="Times New Roman" w:cs="Times New Roman" w:hint="default"/>
      <w:bCs/>
      <w:szCs w:val="20"/>
    </w:rPr>
  </w:style>
  <w:style w:type="character" w:customStyle="1" w:styleId="afe">
    <w:name w:val="Не вступил в силу"/>
    <w:basedOn w:val="afb"/>
    <w:rsid w:val="00342AA1"/>
    <w:rPr>
      <w:rFonts w:ascii="Times New Roman" w:hAnsi="Times New Roman" w:cs="Times New Roman" w:hint="default"/>
      <w:color w:val="008080"/>
      <w:szCs w:val="20"/>
    </w:rPr>
  </w:style>
  <w:style w:type="character" w:customStyle="1" w:styleId="aff">
    <w:name w:val="Продолжение ссылки"/>
    <w:basedOn w:val="afc"/>
    <w:rsid w:val="00342AA1"/>
  </w:style>
  <w:style w:type="character" w:customStyle="1" w:styleId="aff0">
    <w:name w:val="Утратил силу"/>
    <w:basedOn w:val="afb"/>
    <w:rsid w:val="00342AA1"/>
    <w:rPr>
      <w:rFonts w:ascii="Times New Roman" w:hAnsi="Times New Roman" w:cs="Times New Roman" w:hint="default"/>
      <w:strike/>
      <w:color w:val="808000"/>
      <w:szCs w:val="20"/>
    </w:rPr>
  </w:style>
  <w:style w:type="character" w:styleId="aff1">
    <w:name w:val="Hyperlink"/>
    <w:basedOn w:val="a0"/>
    <w:rsid w:val="00342AA1"/>
    <w:rPr>
      <w:color w:val="0000FF"/>
      <w:u w:val="single"/>
    </w:rPr>
  </w:style>
  <w:style w:type="character" w:styleId="aff2">
    <w:name w:val="FollowedHyperlink"/>
    <w:basedOn w:val="a0"/>
    <w:rsid w:val="00342AA1"/>
    <w:rPr>
      <w:color w:val="0000FF"/>
      <w:u w:val="single"/>
    </w:rPr>
  </w:style>
  <w:style w:type="paragraph" w:customStyle="1" w:styleId="aff3">
    <w:name w:val="Нормальный (таблица)"/>
    <w:basedOn w:val="a"/>
    <w:next w:val="a"/>
    <w:rsid w:val="000B5263"/>
    <w:pPr>
      <w:ind w:firstLine="0"/>
    </w:pPr>
    <w:rPr>
      <w:sz w:val="24"/>
      <w:szCs w:val="24"/>
    </w:rPr>
  </w:style>
  <w:style w:type="character" w:styleId="aff4">
    <w:name w:val="page number"/>
    <w:basedOn w:val="a0"/>
    <w:rsid w:val="0053254C"/>
  </w:style>
  <w:style w:type="paragraph" w:customStyle="1" w:styleId="11">
    <w:name w:val="Знак1"/>
    <w:basedOn w:val="a"/>
    <w:rsid w:val="00E13ADB"/>
    <w:pPr>
      <w:widowControl/>
      <w:tabs>
        <w:tab w:val="num" w:pos="432"/>
      </w:tabs>
      <w:autoSpaceDE/>
      <w:autoSpaceDN/>
      <w:adjustRightInd/>
      <w:spacing w:before="120" w:after="160"/>
      <w:ind w:left="432" w:hanging="432"/>
    </w:pPr>
    <w:rPr>
      <w:rFonts w:cs="Times New Roman"/>
      <w:b/>
      <w:bCs/>
      <w:caps/>
      <w:sz w:val="32"/>
      <w:szCs w:val="32"/>
      <w:lang w:val="en-US" w:eastAsia="en-US"/>
    </w:rPr>
  </w:style>
  <w:style w:type="character" w:customStyle="1" w:styleId="FontStyle15">
    <w:name w:val="Font Style15"/>
    <w:rsid w:val="00767CC6"/>
    <w:rPr>
      <w:rFonts w:ascii="Times New Roman" w:hAnsi="Times New Roman" w:cs="Times New Roman"/>
      <w:sz w:val="24"/>
      <w:szCs w:val="24"/>
    </w:rPr>
  </w:style>
  <w:style w:type="paragraph" w:customStyle="1" w:styleId="Style7">
    <w:name w:val="Style7"/>
    <w:basedOn w:val="a"/>
    <w:rsid w:val="00767CC6"/>
    <w:pPr>
      <w:suppressAutoHyphens/>
      <w:autoSpaceDE/>
      <w:autoSpaceDN/>
      <w:adjustRightInd/>
      <w:ind w:firstLine="0"/>
      <w:jc w:val="center"/>
    </w:pPr>
    <w:rPr>
      <w:rFonts w:ascii="Times New Roman" w:hAnsi="Times New Roman" w:cs="Times New Roman"/>
      <w:sz w:val="24"/>
      <w:szCs w:val="24"/>
      <w:lang w:eastAsia="ar-SA"/>
    </w:rPr>
  </w:style>
  <w:style w:type="character" w:customStyle="1" w:styleId="FontStyle13">
    <w:name w:val="Font Style13"/>
    <w:rsid w:val="00767CC6"/>
    <w:rPr>
      <w:rFonts w:ascii="Times New Roman" w:hAnsi="Times New Roman" w:cs="Times New Roman"/>
      <w:sz w:val="18"/>
      <w:szCs w:val="18"/>
    </w:rPr>
  </w:style>
  <w:style w:type="paragraph" w:customStyle="1" w:styleId="12">
    <w:name w:val="Текст1"/>
    <w:basedOn w:val="a"/>
    <w:rsid w:val="00767CC6"/>
    <w:pPr>
      <w:widowControl/>
      <w:suppressAutoHyphens/>
      <w:autoSpaceDE/>
      <w:autoSpaceDN/>
      <w:adjustRightInd/>
      <w:ind w:firstLine="0"/>
      <w:jc w:val="left"/>
    </w:pPr>
    <w:rPr>
      <w:rFonts w:ascii="Courier New" w:hAnsi="Courier New" w:cs="Courier New"/>
      <w:lang w:eastAsia="ar-SA"/>
    </w:rPr>
  </w:style>
  <w:style w:type="paragraph" w:styleId="aff5">
    <w:name w:val="No Spacing"/>
    <w:uiPriority w:val="1"/>
    <w:qFormat/>
    <w:rsid w:val="008533DE"/>
    <w:pPr>
      <w:widowControl w:val="0"/>
      <w:autoSpaceDE w:val="0"/>
      <w:autoSpaceDN w:val="0"/>
      <w:adjustRightInd w:val="0"/>
      <w:ind w:firstLine="72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40482018">
      <w:bodyDiv w:val="1"/>
      <w:marLeft w:val="0"/>
      <w:marRight w:val="0"/>
      <w:marTop w:val="0"/>
      <w:marBottom w:val="0"/>
      <w:divBdr>
        <w:top w:val="none" w:sz="0" w:space="0" w:color="auto"/>
        <w:left w:val="none" w:sz="0" w:space="0" w:color="auto"/>
        <w:bottom w:val="none" w:sz="0" w:space="0" w:color="auto"/>
        <w:right w:val="none" w:sz="0" w:space="0" w:color="auto"/>
      </w:divBdr>
    </w:div>
    <w:div w:id="346755882">
      <w:bodyDiv w:val="1"/>
      <w:marLeft w:val="0"/>
      <w:marRight w:val="0"/>
      <w:marTop w:val="0"/>
      <w:marBottom w:val="0"/>
      <w:divBdr>
        <w:top w:val="none" w:sz="0" w:space="0" w:color="auto"/>
        <w:left w:val="none" w:sz="0" w:space="0" w:color="auto"/>
        <w:bottom w:val="none" w:sz="0" w:space="0" w:color="auto"/>
        <w:right w:val="none" w:sz="0" w:space="0" w:color="auto"/>
      </w:divBdr>
    </w:div>
    <w:div w:id="429857580">
      <w:bodyDiv w:val="1"/>
      <w:marLeft w:val="0"/>
      <w:marRight w:val="0"/>
      <w:marTop w:val="0"/>
      <w:marBottom w:val="0"/>
      <w:divBdr>
        <w:top w:val="none" w:sz="0" w:space="0" w:color="auto"/>
        <w:left w:val="none" w:sz="0" w:space="0" w:color="auto"/>
        <w:bottom w:val="none" w:sz="0" w:space="0" w:color="auto"/>
        <w:right w:val="none" w:sz="0" w:space="0" w:color="auto"/>
      </w:divBdr>
    </w:div>
    <w:div w:id="600340506">
      <w:bodyDiv w:val="1"/>
      <w:marLeft w:val="0"/>
      <w:marRight w:val="0"/>
      <w:marTop w:val="0"/>
      <w:marBottom w:val="0"/>
      <w:divBdr>
        <w:top w:val="none" w:sz="0" w:space="0" w:color="auto"/>
        <w:left w:val="none" w:sz="0" w:space="0" w:color="auto"/>
        <w:bottom w:val="none" w:sz="0" w:space="0" w:color="auto"/>
        <w:right w:val="none" w:sz="0" w:space="0" w:color="auto"/>
      </w:divBdr>
    </w:div>
    <w:div w:id="696587514">
      <w:bodyDiv w:val="1"/>
      <w:marLeft w:val="0"/>
      <w:marRight w:val="0"/>
      <w:marTop w:val="0"/>
      <w:marBottom w:val="0"/>
      <w:divBdr>
        <w:top w:val="none" w:sz="0" w:space="0" w:color="auto"/>
        <w:left w:val="none" w:sz="0" w:space="0" w:color="auto"/>
        <w:bottom w:val="none" w:sz="0" w:space="0" w:color="auto"/>
        <w:right w:val="none" w:sz="0" w:space="0" w:color="auto"/>
      </w:divBdr>
    </w:div>
    <w:div w:id="793014114">
      <w:bodyDiv w:val="1"/>
      <w:marLeft w:val="0"/>
      <w:marRight w:val="0"/>
      <w:marTop w:val="0"/>
      <w:marBottom w:val="0"/>
      <w:divBdr>
        <w:top w:val="none" w:sz="0" w:space="0" w:color="auto"/>
        <w:left w:val="none" w:sz="0" w:space="0" w:color="auto"/>
        <w:bottom w:val="none" w:sz="0" w:space="0" w:color="auto"/>
        <w:right w:val="none" w:sz="0" w:space="0" w:color="auto"/>
      </w:divBdr>
    </w:div>
    <w:div w:id="915241552">
      <w:bodyDiv w:val="1"/>
      <w:marLeft w:val="0"/>
      <w:marRight w:val="0"/>
      <w:marTop w:val="0"/>
      <w:marBottom w:val="0"/>
      <w:divBdr>
        <w:top w:val="none" w:sz="0" w:space="0" w:color="auto"/>
        <w:left w:val="none" w:sz="0" w:space="0" w:color="auto"/>
        <w:bottom w:val="none" w:sz="0" w:space="0" w:color="auto"/>
        <w:right w:val="none" w:sz="0" w:space="0" w:color="auto"/>
      </w:divBdr>
    </w:div>
    <w:div w:id="986863514">
      <w:bodyDiv w:val="1"/>
      <w:marLeft w:val="0"/>
      <w:marRight w:val="0"/>
      <w:marTop w:val="0"/>
      <w:marBottom w:val="0"/>
      <w:divBdr>
        <w:top w:val="none" w:sz="0" w:space="0" w:color="auto"/>
        <w:left w:val="none" w:sz="0" w:space="0" w:color="auto"/>
        <w:bottom w:val="none" w:sz="0" w:space="0" w:color="auto"/>
        <w:right w:val="none" w:sz="0" w:space="0" w:color="auto"/>
      </w:divBdr>
    </w:div>
    <w:div w:id="1044216287">
      <w:bodyDiv w:val="1"/>
      <w:marLeft w:val="0"/>
      <w:marRight w:val="0"/>
      <w:marTop w:val="0"/>
      <w:marBottom w:val="0"/>
      <w:divBdr>
        <w:top w:val="none" w:sz="0" w:space="0" w:color="auto"/>
        <w:left w:val="none" w:sz="0" w:space="0" w:color="auto"/>
        <w:bottom w:val="none" w:sz="0" w:space="0" w:color="auto"/>
        <w:right w:val="none" w:sz="0" w:space="0" w:color="auto"/>
      </w:divBdr>
    </w:div>
    <w:div w:id="1082605182">
      <w:bodyDiv w:val="1"/>
      <w:marLeft w:val="0"/>
      <w:marRight w:val="0"/>
      <w:marTop w:val="0"/>
      <w:marBottom w:val="0"/>
      <w:divBdr>
        <w:top w:val="none" w:sz="0" w:space="0" w:color="auto"/>
        <w:left w:val="none" w:sz="0" w:space="0" w:color="auto"/>
        <w:bottom w:val="none" w:sz="0" w:space="0" w:color="auto"/>
        <w:right w:val="none" w:sz="0" w:space="0" w:color="auto"/>
      </w:divBdr>
    </w:div>
    <w:div w:id="1167400543">
      <w:bodyDiv w:val="1"/>
      <w:marLeft w:val="0"/>
      <w:marRight w:val="0"/>
      <w:marTop w:val="0"/>
      <w:marBottom w:val="0"/>
      <w:divBdr>
        <w:top w:val="none" w:sz="0" w:space="0" w:color="auto"/>
        <w:left w:val="none" w:sz="0" w:space="0" w:color="auto"/>
        <w:bottom w:val="none" w:sz="0" w:space="0" w:color="auto"/>
        <w:right w:val="none" w:sz="0" w:space="0" w:color="auto"/>
      </w:divBdr>
    </w:div>
    <w:div w:id="1257132038">
      <w:bodyDiv w:val="1"/>
      <w:marLeft w:val="0"/>
      <w:marRight w:val="0"/>
      <w:marTop w:val="0"/>
      <w:marBottom w:val="0"/>
      <w:divBdr>
        <w:top w:val="none" w:sz="0" w:space="0" w:color="auto"/>
        <w:left w:val="none" w:sz="0" w:space="0" w:color="auto"/>
        <w:bottom w:val="none" w:sz="0" w:space="0" w:color="auto"/>
        <w:right w:val="none" w:sz="0" w:space="0" w:color="auto"/>
      </w:divBdr>
    </w:div>
    <w:div w:id="1329403681">
      <w:bodyDiv w:val="1"/>
      <w:marLeft w:val="0"/>
      <w:marRight w:val="0"/>
      <w:marTop w:val="0"/>
      <w:marBottom w:val="0"/>
      <w:divBdr>
        <w:top w:val="none" w:sz="0" w:space="0" w:color="auto"/>
        <w:left w:val="none" w:sz="0" w:space="0" w:color="auto"/>
        <w:bottom w:val="none" w:sz="0" w:space="0" w:color="auto"/>
        <w:right w:val="none" w:sz="0" w:space="0" w:color="auto"/>
      </w:divBdr>
    </w:div>
    <w:div w:id="1333604207">
      <w:bodyDiv w:val="1"/>
      <w:marLeft w:val="0"/>
      <w:marRight w:val="0"/>
      <w:marTop w:val="0"/>
      <w:marBottom w:val="0"/>
      <w:divBdr>
        <w:top w:val="none" w:sz="0" w:space="0" w:color="auto"/>
        <w:left w:val="none" w:sz="0" w:space="0" w:color="auto"/>
        <w:bottom w:val="none" w:sz="0" w:space="0" w:color="auto"/>
        <w:right w:val="none" w:sz="0" w:space="0" w:color="auto"/>
      </w:divBdr>
    </w:div>
    <w:div w:id="1399936546">
      <w:bodyDiv w:val="1"/>
      <w:marLeft w:val="0"/>
      <w:marRight w:val="0"/>
      <w:marTop w:val="0"/>
      <w:marBottom w:val="0"/>
      <w:divBdr>
        <w:top w:val="none" w:sz="0" w:space="0" w:color="auto"/>
        <w:left w:val="none" w:sz="0" w:space="0" w:color="auto"/>
        <w:bottom w:val="none" w:sz="0" w:space="0" w:color="auto"/>
        <w:right w:val="none" w:sz="0" w:space="0" w:color="auto"/>
      </w:divBdr>
    </w:div>
    <w:div w:id="1467091529">
      <w:bodyDiv w:val="1"/>
      <w:marLeft w:val="0"/>
      <w:marRight w:val="0"/>
      <w:marTop w:val="0"/>
      <w:marBottom w:val="0"/>
      <w:divBdr>
        <w:top w:val="none" w:sz="0" w:space="0" w:color="auto"/>
        <w:left w:val="none" w:sz="0" w:space="0" w:color="auto"/>
        <w:bottom w:val="none" w:sz="0" w:space="0" w:color="auto"/>
        <w:right w:val="none" w:sz="0" w:space="0" w:color="auto"/>
      </w:divBdr>
    </w:div>
    <w:div w:id="1489054467">
      <w:bodyDiv w:val="1"/>
      <w:marLeft w:val="0"/>
      <w:marRight w:val="0"/>
      <w:marTop w:val="0"/>
      <w:marBottom w:val="0"/>
      <w:divBdr>
        <w:top w:val="none" w:sz="0" w:space="0" w:color="auto"/>
        <w:left w:val="none" w:sz="0" w:space="0" w:color="auto"/>
        <w:bottom w:val="none" w:sz="0" w:space="0" w:color="auto"/>
        <w:right w:val="none" w:sz="0" w:space="0" w:color="auto"/>
      </w:divBdr>
    </w:div>
    <w:div w:id="1550456620">
      <w:bodyDiv w:val="1"/>
      <w:marLeft w:val="0"/>
      <w:marRight w:val="0"/>
      <w:marTop w:val="0"/>
      <w:marBottom w:val="0"/>
      <w:divBdr>
        <w:top w:val="none" w:sz="0" w:space="0" w:color="auto"/>
        <w:left w:val="none" w:sz="0" w:space="0" w:color="auto"/>
        <w:bottom w:val="none" w:sz="0" w:space="0" w:color="auto"/>
        <w:right w:val="none" w:sz="0" w:space="0" w:color="auto"/>
      </w:divBdr>
    </w:div>
    <w:div w:id="1560745704">
      <w:bodyDiv w:val="1"/>
      <w:marLeft w:val="0"/>
      <w:marRight w:val="0"/>
      <w:marTop w:val="0"/>
      <w:marBottom w:val="0"/>
      <w:divBdr>
        <w:top w:val="none" w:sz="0" w:space="0" w:color="auto"/>
        <w:left w:val="none" w:sz="0" w:space="0" w:color="auto"/>
        <w:bottom w:val="none" w:sz="0" w:space="0" w:color="auto"/>
        <w:right w:val="none" w:sz="0" w:space="0" w:color="auto"/>
      </w:divBdr>
    </w:div>
    <w:div w:id="1619989328">
      <w:bodyDiv w:val="1"/>
      <w:marLeft w:val="0"/>
      <w:marRight w:val="0"/>
      <w:marTop w:val="0"/>
      <w:marBottom w:val="0"/>
      <w:divBdr>
        <w:top w:val="none" w:sz="0" w:space="0" w:color="auto"/>
        <w:left w:val="none" w:sz="0" w:space="0" w:color="auto"/>
        <w:bottom w:val="none" w:sz="0" w:space="0" w:color="auto"/>
        <w:right w:val="none" w:sz="0" w:space="0" w:color="auto"/>
      </w:divBdr>
    </w:div>
    <w:div w:id="1783767829">
      <w:bodyDiv w:val="1"/>
      <w:marLeft w:val="0"/>
      <w:marRight w:val="0"/>
      <w:marTop w:val="0"/>
      <w:marBottom w:val="0"/>
      <w:divBdr>
        <w:top w:val="none" w:sz="0" w:space="0" w:color="auto"/>
        <w:left w:val="none" w:sz="0" w:space="0" w:color="auto"/>
        <w:bottom w:val="none" w:sz="0" w:space="0" w:color="auto"/>
        <w:right w:val="none" w:sz="0" w:space="0" w:color="auto"/>
      </w:divBdr>
    </w:div>
    <w:div w:id="1859275926">
      <w:bodyDiv w:val="1"/>
      <w:marLeft w:val="0"/>
      <w:marRight w:val="0"/>
      <w:marTop w:val="0"/>
      <w:marBottom w:val="0"/>
      <w:divBdr>
        <w:top w:val="none" w:sz="0" w:space="0" w:color="auto"/>
        <w:left w:val="none" w:sz="0" w:space="0" w:color="auto"/>
        <w:bottom w:val="none" w:sz="0" w:space="0" w:color="auto"/>
        <w:right w:val="none" w:sz="0" w:space="0" w:color="auto"/>
      </w:divBdr>
    </w:div>
    <w:div w:id="1980065952">
      <w:bodyDiv w:val="1"/>
      <w:marLeft w:val="0"/>
      <w:marRight w:val="0"/>
      <w:marTop w:val="0"/>
      <w:marBottom w:val="0"/>
      <w:divBdr>
        <w:top w:val="none" w:sz="0" w:space="0" w:color="auto"/>
        <w:left w:val="none" w:sz="0" w:space="0" w:color="auto"/>
        <w:bottom w:val="none" w:sz="0" w:space="0" w:color="auto"/>
        <w:right w:val="none" w:sz="0" w:space="0" w:color="auto"/>
      </w:divBdr>
    </w:div>
    <w:div w:id="209709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4%20&#1082;&#1074;,2012/&#1056;&#1077;&#1096;&#1077;&#1085;&#1080;&#1077;82%20&#1055;&#1086;&#1083;&#1086;&#1078;&#1077;&#1085;&#1080;&#1077;&#1086;&#1073;&#1102;&#1076;&#1078;&#1077;&#1090;&#1085;&#1086;&#1084;&#1087;&#1088;&#1086;&#1094;&#1077;&#1089;&#1089;&#1077;&#1088;&#1072;&#1081;.%20&#1086;&#1090;21.09.2011&#1075;..doc#sub_602#sub_602" TargetMode="External"/><Relationship Id="rId18" Type="http://schemas.openxmlformats.org/officeDocument/2006/relationships/hyperlink" Target="../../../../../F:/4%20&#1082;&#1074;,2012/&#1088;&#1077;&#1096;232.doc#sub_601#sub_601" TargetMode="External"/><Relationship Id="rId26" Type="http://schemas.openxmlformats.org/officeDocument/2006/relationships/hyperlink" Target="../../../../../F:/4%20&#1082;&#1074;,2012/&#1088;&#1077;&#1096;232.doc#sub_623#sub_623" TargetMode="External"/><Relationship Id="rId39" Type="http://schemas.openxmlformats.org/officeDocument/2006/relationships/hyperlink" Target="../../../../../F:/4%20&#1082;&#1074;,2012/&#1088;&#1077;&#1096;232.doc#sub_92013#sub_92013" TargetMode="External"/><Relationship Id="rId21" Type="http://schemas.openxmlformats.org/officeDocument/2006/relationships/hyperlink" Target="../../../../../F:/4%20&#1082;&#1074;,2012/&#1088;&#1077;&#1096;232.doc#sub_605#sub_605" TargetMode="External"/><Relationship Id="rId34" Type="http://schemas.openxmlformats.org/officeDocument/2006/relationships/hyperlink" Target="../../../../../F:/4%20&#1082;&#1074;,2012/&#1056;&#1077;&#1096;&#1077;&#1085;&#1080;&#1077;82%20&#1055;&#1086;&#1083;&#1086;&#1078;&#1077;&#1085;&#1080;&#1077;&#1086;&#1073;&#1102;&#1076;&#1078;&#1077;&#1090;&#1085;&#1086;&#1084;&#1087;&#1088;&#1086;&#1094;&#1077;&#1089;&#1089;&#1077;&#1088;&#1072;&#1081;.%20&#1086;&#1090;21.09.2011&#1075;..doc#sub_8613#sub_8613" TargetMode="External"/><Relationship Id="rId42" Type="http://schemas.openxmlformats.org/officeDocument/2006/relationships/hyperlink" Target="../../../../../F:/4%20&#1082;&#1074;,2012/&#1056;&#1077;&#1096;&#1077;&#1085;&#1080;&#1077;82%20&#1055;&#1086;&#1083;&#1086;&#1078;&#1077;&#1085;&#1080;&#1077;&#1086;&#1073;&#1102;&#1076;&#1078;&#1077;&#1090;&#1085;&#1086;&#1084;&#1087;&#1088;&#1086;&#1094;&#1077;&#1089;&#1089;&#1077;&#1088;&#1072;&#1081;.%20&#1086;&#1090;21.09.2011&#1075;..doc#sub_612#sub_612" TargetMode="External"/><Relationship Id="rId47" Type="http://schemas.openxmlformats.org/officeDocument/2006/relationships/hyperlink" Target="garantf1://5330924.0/" TargetMode="External"/><Relationship Id="rId50" Type="http://schemas.openxmlformats.org/officeDocument/2006/relationships/hyperlink" Target="../../../../../F:/4%20&#1082;&#1074;,2012/&#1088;&#1077;&#1096;232.doc#sub_40#sub_40" TargetMode="External"/><Relationship Id="rId55" Type="http://schemas.openxmlformats.org/officeDocument/2006/relationships/hyperlink" Target="../../../../../F:/4%20&#1082;&#1074;,2012/&#1088;&#1077;&#1096;232.doc#sub_613#sub_613" TargetMode="External"/><Relationship Id="rId7" Type="http://schemas.openxmlformats.org/officeDocument/2006/relationships/hyperlink" Target="../../../../../F:/4%20&#1082;&#1074;,2012/&#1056;&#1077;&#1096;&#1077;&#1085;&#1080;&#1077;82%20&#1055;&#1086;&#1083;&#1086;&#1078;&#1077;&#1085;&#1080;&#1077;&#1086;&#1073;&#1102;&#1076;&#1078;&#1077;&#1090;&#1085;&#1086;&#1084;&#1087;&#1088;&#1086;&#1094;&#1077;&#1089;&#1089;&#1077;&#1088;&#1072;&#1081;.%20&#1086;&#1090;21.09.2011&#1075;..doc#sub_626#sub_626" TargetMode="External"/><Relationship Id="rId12" Type="http://schemas.openxmlformats.org/officeDocument/2006/relationships/hyperlink" Target="garantf1://86367.350401/" TargetMode="External"/><Relationship Id="rId17" Type="http://schemas.openxmlformats.org/officeDocument/2006/relationships/hyperlink" Target="../../../../../F:/4%20&#1082;&#1074;,2012/&#1088;&#1077;&#1096;232.doc#sub_605#sub_605" TargetMode="External"/><Relationship Id="rId25" Type="http://schemas.openxmlformats.org/officeDocument/2006/relationships/hyperlink" Target="../../../../../F:/4%20&#1082;&#1074;,2012/&#1056;&#1077;&#1096;&#1077;&#1085;&#1080;&#1077;82%20&#1055;&#1086;&#1083;&#1086;&#1078;&#1077;&#1085;&#1080;&#1077;&#1086;&#1073;&#1102;&#1076;&#1078;&#1077;&#1090;&#1085;&#1086;&#1084;&#1087;&#1088;&#1086;&#1094;&#1077;&#1089;&#1089;&#1077;&#1088;&#1072;&#1081;.%20&#1086;&#1090;21.09.2011&#1075;..doc#sub_41#sub_41" TargetMode="External"/><Relationship Id="rId33" Type="http://schemas.openxmlformats.org/officeDocument/2006/relationships/hyperlink" Target="../../../../../F:/4%20&#1082;&#1074;,2012/&#1056;&#1077;&#1096;&#1077;&#1085;&#1080;&#1077;82%20&#1055;&#1086;&#1083;&#1086;&#1078;&#1077;&#1085;&#1080;&#1077;&#1086;&#1073;&#1102;&#1076;&#1078;&#1077;&#1090;&#1085;&#1086;&#1084;&#1087;&#1088;&#1086;&#1094;&#1077;&#1089;&#1089;&#1077;&#1088;&#1072;&#1081;.%20&#1086;&#1090;21.09.2011&#1075;..doc#sub_607#sub_607" TargetMode="External"/><Relationship Id="rId38" Type="http://schemas.openxmlformats.org/officeDocument/2006/relationships/hyperlink" Target="../../../../../F:/4%20&#1082;&#1074;,2012/&#1088;&#1077;&#1096;232.doc#sub_92013#sub_92013" TargetMode="External"/><Relationship Id="rId46" Type="http://schemas.openxmlformats.org/officeDocument/2006/relationships/hyperlink" Target="../../../../../F:/4%20&#1082;&#1074;,2012/&#1088;&#1077;&#1096;232.doc#sub_629#sub_629"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4%20&#1082;&#1074;,2012/&#1088;&#1077;&#1096;232.doc#sub_604#sub_604" TargetMode="External"/><Relationship Id="rId20" Type="http://schemas.openxmlformats.org/officeDocument/2006/relationships/hyperlink" Target="../../../../../F:/4%20&#1082;&#1074;,2012/&#1088;&#1077;&#1096;232.doc#sub_158#sub_158" TargetMode="External"/><Relationship Id="rId29" Type="http://schemas.openxmlformats.org/officeDocument/2006/relationships/hyperlink" Target="garantf1://12028965.14/" TargetMode="External"/><Relationship Id="rId41" Type="http://schemas.openxmlformats.org/officeDocument/2006/relationships/hyperlink" Target="../../../../../F:/4%20&#1082;&#1074;,2012/&#1088;&#1077;&#1096;232.doc#sub_626#sub_626" TargetMode="External"/><Relationship Id="rId54" Type="http://schemas.openxmlformats.org/officeDocument/2006/relationships/hyperlink" Target="../../../../../F:/4%20&#1082;&#1074;,2012/&#1088;&#1077;&#1096;232.doc#sub_612#sub_6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4%20&#1082;&#1074;,2012/&#1056;&#1077;&#1096;&#1077;&#1085;&#1080;&#1077;82%20&#1055;&#1086;&#1083;&#1086;&#1078;&#1077;&#1085;&#1080;&#1077;&#1086;&#1073;&#1102;&#1076;&#1078;&#1077;&#1090;&#1085;&#1086;&#1084;&#1087;&#1088;&#1086;&#1094;&#1077;&#1089;&#1089;&#1077;&#1088;&#1072;&#1081;.%20&#1086;&#1090;21.09.2011&#1075;..doc#sub_626#sub_626" TargetMode="External"/><Relationship Id="rId24" Type="http://schemas.openxmlformats.org/officeDocument/2006/relationships/hyperlink" Target="../../../../../F:/4%20&#1082;&#1074;,2012/&#1056;&#1077;&#1096;&#1077;&#1085;&#1080;&#1077;82%20&#1055;&#1086;&#1083;&#1086;&#1078;&#1077;&#1085;&#1080;&#1077;&#1086;&#1073;&#1102;&#1076;&#1078;&#1077;&#1090;&#1085;&#1086;&#1084;&#1087;&#1088;&#1086;&#1094;&#1077;&#1089;&#1089;&#1077;&#1088;&#1072;&#1081;.%20&#1086;&#1090;21.09.2011&#1075;..doc#sub_58#sub_58" TargetMode="External"/><Relationship Id="rId32" Type="http://schemas.openxmlformats.org/officeDocument/2006/relationships/hyperlink" Target="../../../../../F:/4%20&#1082;&#1074;,2012/&#1056;&#1077;&#1096;&#1077;&#1085;&#1080;&#1077;82%20&#1055;&#1086;&#1083;&#1086;&#1078;&#1077;&#1085;&#1080;&#1077;&#1086;&#1073;&#1102;&#1076;&#1078;&#1077;&#1090;&#1085;&#1086;&#1084;&#1087;&#1088;&#1086;&#1094;&#1077;&#1089;&#1089;&#1077;&#1088;&#1072;&#1081;.%20&#1086;&#1090;21.09.2011&#1075;..doc#sub_8612#sub_8612" TargetMode="External"/><Relationship Id="rId37" Type="http://schemas.openxmlformats.org/officeDocument/2006/relationships/hyperlink" Target="../../../../../F:/4%20&#1082;&#1074;,2012/&#1088;&#1077;&#1096;232.doc#sub_623#sub_623" TargetMode="External"/><Relationship Id="rId40" Type="http://schemas.openxmlformats.org/officeDocument/2006/relationships/hyperlink" Target="../../../../../F:/4%20&#1082;&#1074;,2012/&#1088;&#1077;&#1096;232.doc#sub_1364#sub_1364" TargetMode="External"/><Relationship Id="rId45" Type="http://schemas.openxmlformats.org/officeDocument/2006/relationships/hyperlink" Target="../../../../../F:/4%20&#1082;&#1074;,2012/&#1088;&#1077;&#1096;232.doc#sub_1842#sub_1842" TargetMode="External"/><Relationship Id="rId53" Type="http://schemas.openxmlformats.org/officeDocument/2006/relationships/hyperlink" Target="../../../../../F:/4%20&#1082;&#1074;,2012/&#1088;&#1077;&#1096;232.doc#sub_614#sub_614"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4%20&#1082;&#1074;,2012/&#1088;&#1077;&#1096;232.doc#sub_601#sub_601" TargetMode="External"/><Relationship Id="rId23" Type="http://schemas.openxmlformats.org/officeDocument/2006/relationships/hyperlink" Target="garantf1://10800200.18/" TargetMode="External"/><Relationship Id="rId28" Type="http://schemas.openxmlformats.org/officeDocument/2006/relationships/hyperlink" Target="../../../../../F:/4%20&#1082;&#1074;,2012/&#1088;&#1077;&#1096;232.doc#sub_741#sub_741" TargetMode="External"/><Relationship Id="rId36" Type="http://schemas.openxmlformats.org/officeDocument/2006/relationships/hyperlink" Target="../../../../../F:/4%20&#1082;&#1074;,2012/&#1056;&#1077;&#1096;&#1077;&#1085;&#1080;&#1077;82%20&#1055;&#1086;&#1083;&#1086;&#1078;&#1077;&#1085;&#1080;&#1077;&#1086;&#1073;&#1102;&#1076;&#1078;&#1077;&#1090;&#1085;&#1086;&#1084;&#1087;&#1088;&#1086;&#1094;&#1077;&#1089;&#1089;&#1077;&#1088;&#1072;&#1081;.%20&#1086;&#1090;21.09.2011&#1075;..doc#sub_626#sub_626" TargetMode="External"/><Relationship Id="rId49" Type="http://schemas.openxmlformats.org/officeDocument/2006/relationships/hyperlink" Target="../../../../../F:/4%20&#1082;&#1074;,2012/&#1088;&#1077;&#1096;232.doc#sub_24202#sub_24202" TargetMode="External"/><Relationship Id="rId57" Type="http://schemas.openxmlformats.org/officeDocument/2006/relationships/footer" Target="footer2.xml"/><Relationship Id="rId10" Type="http://schemas.openxmlformats.org/officeDocument/2006/relationships/hyperlink" Target="../../../../../F:/4%20&#1082;&#1074;,2012/&#1056;&#1077;&#1096;&#1077;&#1085;&#1080;&#1077;82%20&#1055;&#1086;&#1083;&#1086;&#1078;&#1077;&#1085;&#1080;&#1077;&#1086;&#1073;&#1102;&#1076;&#1078;&#1077;&#1090;&#1085;&#1086;&#1084;&#1087;&#1088;&#1086;&#1094;&#1077;&#1089;&#1089;&#1077;&#1088;&#1072;&#1081;.%20&#1086;&#1090;21.09.2011&#1075;..doc#sub_601#sub_601" TargetMode="External"/><Relationship Id="rId19" Type="http://schemas.openxmlformats.org/officeDocument/2006/relationships/hyperlink" Target="../../../../../F:/4%20&#1082;&#1074;,2012/&#1088;&#1077;&#1096;232.doc#sub_601#sub_601" TargetMode="External"/><Relationship Id="rId31" Type="http://schemas.openxmlformats.org/officeDocument/2006/relationships/hyperlink" Target="../../../../../F:/4%20&#1082;&#1074;,2012/&#1056;&#1077;&#1096;&#1077;&#1085;&#1080;&#1077;82%20&#1055;&#1086;&#1083;&#1086;&#1078;&#1077;&#1085;&#1080;&#1077;&#1086;&#1073;&#1102;&#1076;&#1078;&#1077;&#1090;&#1085;&#1086;&#1084;&#1087;&#1088;&#1086;&#1094;&#1077;&#1089;&#1089;&#1077;&#1088;&#1072;&#1081;.%20&#1086;&#1090;21.09.2011&#1075;..doc#sub_623#sub_623" TargetMode="External"/><Relationship Id="rId44" Type="http://schemas.openxmlformats.org/officeDocument/2006/relationships/hyperlink" Target="garantf1://12041175.2/" TargetMode="External"/><Relationship Id="rId52" Type="http://schemas.openxmlformats.org/officeDocument/2006/relationships/hyperlink" Target="../../../../../F:/4%20&#1082;&#1074;,2012/&#1088;&#1077;&#1096;232.doc#sub_601#sub_601" TargetMode="External"/><Relationship Id="rId4" Type="http://schemas.openxmlformats.org/officeDocument/2006/relationships/webSettings" Target="webSettings.xml"/><Relationship Id="rId9" Type="http://schemas.openxmlformats.org/officeDocument/2006/relationships/hyperlink" Target="garantf1://12081731.100000/" TargetMode="External"/><Relationship Id="rId14" Type="http://schemas.openxmlformats.org/officeDocument/2006/relationships/hyperlink" Target="../../../../../F:/4%20&#1082;&#1074;,2012/&#1088;&#1077;&#1096;232.doc#sub_610#sub_610" TargetMode="External"/><Relationship Id="rId22" Type="http://schemas.openxmlformats.org/officeDocument/2006/relationships/hyperlink" Target="../../../../../F:/4%20&#1082;&#1074;,2012/&#1056;&#1077;&#1096;&#1077;&#1085;&#1080;&#1077;82%20&#1055;&#1086;&#1083;&#1086;&#1078;&#1077;&#1085;&#1080;&#1077;&#1086;&#1073;&#1102;&#1076;&#1078;&#1077;&#1090;&#1085;&#1086;&#1084;&#1087;&#1088;&#1086;&#1094;&#1077;&#1089;&#1089;&#1077;&#1088;&#1072;&#1081;.%20&#1086;&#1090;21.09.2011&#1075;..doc#sub_601#sub_601" TargetMode="External"/><Relationship Id="rId27" Type="http://schemas.openxmlformats.org/officeDocument/2006/relationships/hyperlink" Target="../../../../../F:/4%20&#1082;&#1074;,2012/&#1088;&#1077;&#1096;232.doc#sub_723#sub_723" TargetMode="External"/><Relationship Id="rId30" Type="http://schemas.openxmlformats.org/officeDocument/2006/relationships/hyperlink" Target="garantf1://12081806.0/" TargetMode="External"/><Relationship Id="rId35" Type="http://schemas.openxmlformats.org/officeDocument/2006/relationships/hyperlink" Target="../../../../../F:/4%20&#1082;&#1074;,2012/&#1056;&#1077;&#1096;&#1077;&#1085;&#1080;&#1077;82%20&#1055;&#1086;&#1083;&#1086;&#1078;&#1077;&#1085;&#1080;&#1077;&#1086;&#1073;&#1102;&#1076;&#1078;&#1077;&#1090;&#1085;&#1086;&#1084;&#1087;&#1088;&#1086;&#1094;&#1077;&#1089;&#1089;&#1077;&#1088;&#1072;&#1081;.%20&#1086;&#1090;21.09.2011&#1075;..doc#sub_140#sub_140" TargetMode="External"/><Relationship Id="rId43" Type="http://schemas.openxmlformats.org/officeDocument/2006/relationships/hyperlink" Target="garantf1://12086385.1/" TargetMode="External"/><Relationship Id="rId48" Type="http://schemas.openxmlformats.org/officeDocument/2006/relationships/hyperlink" Target="garantf1://12057835.1000/" TargetMode="External"/><Relationship Id="rId56" Type="http://schemas.openxmlformats.org/officeDocument/2006/relationships/footer" Target="footer1.xml"/><Relationship Id="rId8" Type="http://schemas.openxmlformats.org/officeDocument/2006/relationships/hyperlink" Target="../../../../../F:/4%20&#1082;&#1074;,2012/&#1056;&#1077;&#1096;&#1077;&#1085;&#1080;&#1077;82%20&#1055;&#1086;&#1083;&#1086;&#1078;&#1077;&#1085;&#1080;&#1077;&#1086;&#1073;&#1102;&#1076;&#1078;&#1077;&#1090;&#1085;&#1086;&#1084;&#1087;&#1088;&#1086;&#1094;&#1077;&#1089;&#1089;&#1077;&#1088;&#1072;&#1081;.%20&#1086;&#1090;21.09.2011&#1075;..doc#sub_620#sub_620" TargetMode="External"/><Relationship Id="rId51" Type="http://schemas.openxmlformats.org/officeDocument/2006/relationships/hyperlink" Target="../../../../../F:/4%20&#1082;&#1074;,2012/&#1088;&#1077;&#1096;232.doc#sub_612#sub_61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17763</Words>
  <Characters>101252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MoBIL GROUP</Company>
  <LinksUpToDate>false</LinksUpToDate>
  <CharactersWithSpaces>118778</CharactersWithSpaces>
  <SharedDoc>false</SharedDoc>
  <HLinks>
    <vt:vector size="294" baseType="variant">
      <vt:variant>
        <vt:i4>67634231</vt:i4>
      </vt:variant>
      <vt:variant>
        <vt:i4>144</vt:i4>
      </vt:variant>
      <vt:variant>
        <vt:i4>0</vt:i4>
      </vt:variant>
      <vt:variant>
        <vt:i4>5</vt:i4>
      </vt:variant>
      <vt:variant>
        <vt:lpwstr>../../../Documents and Settings/Секретарь/Application Data/Microsoft/Word/реш232.doc</vt:lpwstr>
      </vt:variant>
      <vt:variant>
        <vt:lpwstr>sub_613#sub_613</vt:lpwstr>
      </vt:variant>
      <vt:variant>
        <vt:i4>67634230</vt:i4>
      </vt:variant>
      <vt:variant>
        <vt:i4>141</vt:i4>
      </vt:variant>
      <vt:variant>
        <vt:i4>0</vt:i4>
      </vt:variant>
      <vt:variant>
        <vt:i4>5</vt:i4>
      </vt:variant>
      <vt:variant>
        <vt:lpwstr>../../../Documents and Settings/Секретарь/Application Data/Microsoft/Word/реш232.doc</vt:lpwstr>
      </vt:variant>
      <vt:variant>
        <vt:lpwstr>sub_612#sub_612</vt:lpwstr>
      </vt:variant>
      <vt:variant>
        <vt:i4>67634224</vt:i4>
      </vt:variant>
      <vt:variant>
        <vt:i4>138</vt:i4>
      </vt:variant>
      <vt:variant>
        <vt:i4>0</vt:i4>
      </vt:variant>
      <vt:variant>
        <vt:i4>5</vt:i4>
      </vt:variant>
      <vt:variant>
        <vt:lpwstr>../../../Documents and Settings/Секретарь/Application Data/Microsoft/Word/реш232.doc</vt:lpwstr>
      </vt:variant>
      <vt:variant>
        <vt:lpwstr>sub_614#sub_614</vt:lpwstr>
      </vt:variant>
      <vt:variant>
        <vt:i4>67634229</vt:i4>
      </vt:variant>
      <vt:variant>
        <vt:i4>135</vt:i4>
      </vt:variant>
      <vt:variant>
        <vt:i4>0</vt:i4>
      </vt:variant>
      <vt:variant>
        <vt:i4>5</vt:i4>
      </vt:variant>
      <vt:variant>
        <vt:lpwstr>../../../Documents and Settings/Секретарь/Application Data/Microsoft/Word/реш232.doc</vt:lpwstr>
      </vt:variant>
      <vt:variant>
        <vt:lpwstr>sub_601#sub_601</vt:lpwstr>
      </vt:variant>
      <vt:variant>
        <vt:i4>67634230</vt:i4>
      </vt:variant>
      <vt:variant>
        <vt:i4>132</vt:i4>
      </vt:variant>
      <vt:variant>
        <vt:i4>0</vt:i4>
      </vt:variant>
      <vt:variant>
        <vt:i4>5</vt:i4>
      </vt:variant>
      <vt:variant>
        <vt:lpwstr>../../../Documents and Settings/Секретарь/Application Data/Microsoft/Word/реш232.doc</vt:lpwstr>
      </vt:variant>
      <vt:variant>
        <vt:lpwstr>sub_612#sub_612</vt:lpwstr>
      </vt:variant>
      <vt:variant>
        <vt:i4>68420648</vt:i4>
      </vt:variant>
      <vt:variant>
        <vt:i4>129</vt:i4>
      </vt:variant>
      <vt:variant>
        <vt:i4>0</vt:i4>
      </vt:variant>
      <vt:variant>
        <vt:i4>5</vt:i4>
      </vt:variant>
      <vt:variant>
        <vt:lpwstr>../../../Documents and Settings/Секретарь/Application Data/Microsoft/Word/реш232.doc</vt:lpwstr>
      </vt:variant>
      <vt:variant>
        <vt:lpwstr>sub_40#sub_40</vt:lpwstr>
      </vt:variant>
      <vt:variant>
        <vt:i4>67634230</vt:i4>
      </vt:variant>
      <vt:variant>
        <vt:i4>126</vt:i4>
      </vt:variant>
      <vt:variant>
        <vt:i4>0</vt:i4>
      </vt:variant>
      <vt:variant>
        <vt:i4>5</vt:i4>
      </vt:variant>
      <vt:variant>
        <vt:lpwstr>../../../Documents and Settings/Секретарь/Application Data/Microsoft/Word/реш232.doc</vt:lpwstr>
      </vt:variant>
      <vt:variant>
        <vt:lpwstr>sub_24202#sub_24202</vt:lpwstr>
      </vt:variant>
      <vt:variant>
        <vt:i4>4259843</vt:i4>
      </vt:variant>
      <vt:variant>
        <vt:i4>123</vt:i4>
      </vt:variant>
      <vt:variant>
        <vt:i4>0</vt:i4>
      </vt:variant>
      <vt:variant>
        <vt:i4>5</vt:i4>
      </vt:variant>
      <vt:variant>
        <vt:lpwstr>garantf1://12057835.1000/</vt:lpwstr>
      </vt:variant>
      <vt:variant>
        <vt:lpwstr/>
      </vt:variant>
      <vt:variant>
        <vt:i4>5308439</vt:i4>
      </vt:variant>
      <vt:variant>
        <vt:i4>120</vt:i4>
      </vt:variant>
      <vt:variant>
        <vt:i4>0</vt:i4>
      </vt:variant>
      <vt:variant>
        <vt:i4>5</vt:i4>
      </vt:variant>
      <vt:variant>
        <vt:lpwstr>garantf1://5330924.0/</vt:lpwstr>
      </vt:variant>
      <vt:variant>
        <vt:lpwstr/>
      </vt:variant>
      <vt:variant>
        <vt:i4>67634237</vt:i4>
      </vt:variant>
      <vt:variant>
        <vt:i4>117</vt:i4>
      </vt:variant>
      <vt:variant>
        <vt:i4>0</vt:i4>
      </vt:variant>
      <vt:variant>
        <vt:i4>5</vt:i4>
      </vt:variant>
      <vt:variant>
        <vt:lpwstr>../../../Documents and Settings/Секретарь/Application Data/Microsoft/Word/реш232.doc</vt:lpwstr>
      </vt:variant>
      <vt:variant>
        <vt:lpwstr>sub_629#sub_629</vt:lpwstr>
      </vt:variant>
      <vt:variant>
        <vt:i4>69141537</vt:i4>
      </vt:variant>
      <vt:variant>
        <vt:i4>114</vt:i4>
      </vt:variant>
      <vt:variant>
        <vt:i4>0</vt:i4>
      </vt:variant>
      <vt:variant>
        <vt:i4>5</vt:i4>
      </vt:variant>
      <vt:variant>
        <vt:lpwstr>../../../Documents and Settings/Секретарь/Application Data/Microsoft/Word/реш232.doc</vt:lpwstr>
      </vt:variant>
      <vt:variant>
        <vt:lpwstr>sub_1842#sub_1842</vt:lpwstr>
      </vt:variant>
      <vt:variant>
        <vt:i4>7077944</vt:i4>
      </vt:variant>
      <vt:variant>
        <vt:i4>111</vt:i4>
      </vt:variant>
      <vt:variant>
        <vt:i4>0</vt:i4>
      </vt:variant>
      <vt:variant>
        <vt:i4>5</vt:i4>
      </vt:variant>
      <vt:variant>
        <vt:lpwstr>garantf1://12041175.2/</vt:lpwstr>
      </vt:variant>
      <vt:variant>
        <vt:lpwstr/>
      </vt:variant>
      <vt:variant>
        <vt:i4>6553653</vt:i4>
      </vt:variant>
      <vt:variant>
        <vt:i4>108</vt:i4>
      </vt:variant>
      <vt:variant>
        <vt:i4>0</vt:i4>
      </vt:variant>
      <vt:variant>
        <vt:i4>5</vt:i4>
      </vt:variant>
      <vt:variant>
        <vt:lpwstr>garantf1://12086385.1/</vt:lpwstr>
      </vt:variant>
      <vt:variant>
        <vt:lpwstr/>
      </vt:variant>
      <vt:variant>
        <vt:i4>7799872</vt:i4>
      </vt:variant>
      <vt:variant>
        <vt:i4>105</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sub_612#sub_612</vt:lpwstr>
      </vt:variant>
      <vt:variant>
        <vt:i4>67634226</vt:i4>
      </vt:variant>
      <vt:variant>
        <vt:i4>102</vt:i4>
      </vt:variant>
      <vt:variant>
        <vt:i4>0</vt:i4>
      </vt:variant>
      <vt:variant>
        <vt:i4>5</vt:i4>
      </vt:variant>
      <vt:variant>
        <vt:lpwstr>../../../Documents and Settings/Секретарь/Application Data/Microsoft/Word/реш232.doc</vt:lpwstr>
      </vt:variant>
      <vt:variant>
        <vt:lpwstr>sub_626#sub_626</vt:lpwstr>
      </vt:variant>
      <vt:variant>
        <vt:i4>68158504</vt:i4>
      </vt:variant>
      <vt:variant>
        <vt:i4>99</vt:i4>
      </vt:variant>
      <vt:variant>
        <vt:i4>0</vt:i4>
      </vt:variant>
      <vt:variant>
        <vt:i4>5</vt:i4>
      </vt:variant>
      <vt:variant>
        <vt:lpwstr>../../../Documents and Settings/Секретарь/Application Data/Microsoft/Word/реш232.doc</vt:lpwstr>
      </vt:variant>
      <vt:variant>
        <vt:lpwstr>sub_1364#sub_1364</vt:lpwstr>
      </vt:variant>
      <vt:variant>
        <vt:i4>67634231</vt:i4>
      </vt:variant>
      <vt:variant>
        <vt:i4>96</vt:i4>
      </vt:variant>
      <vt:variant>
        <vt:i4>0</vt:i4>
      </vt:variant>
      <vt:variant>
        <vt:i4>5</vt:i4>
      </vt:variant>
      <vt:variant>
        <vt:lpwstr>../../../Documents and Settings/Секретарь/Application Data/Microsoft/Word/реш232.doc</vt:lpwstr>
      </vt:variant>
      <vt:variant>
        <vt:lpwstr>sub_92013#sub_92013</vt:lpwstr>
      </vt:variant>
      <vt:variant>
        <vt:i4>67634231</vt:i4>
      </vt:variant>
      <vt:variant>
        <vt:i4>93</vt:i4>
      </vt:variant>
      <vt:variant>
        <vt:i4>0</vt:i4>
      </vt:variant>
      <vt:variant>
        <vt:i4>5</vt:i4>
      </vt:variant>
      <vt:variant>
        <vt:lpwstr>../../../Documents and Settings/Секретарь/Application Data/Microsoft/Word/реш232.doc</vt:lpwstr>
      </vt:variant>
      <vt:variant>
        <vt:lpwstr>sub_92013#sub_92013</vt:lpwstr>
      </vt:variant>
      <vt:variant>
        <vt:i4>67634231</vt:i4>
      </vt:variant>
      <vt:variant>
        <vt:i4>90</vt:i4>
      </vt:variant>
      <vt:variant>
        <vt:i4>0</vt:i4>
      </vt:variant>
      <vt:variant>
        <vt:i4>5</vt:i4>
      </vt:variant>
      <vt:variant>
        <vt:lpwstr>../../../Documents and Settings/Секретарь/Application Data/Microsoft/Word/реш232.doc</vt:lpwstr>
      </vt:variant>
      <vt:variant>
        <vt:lpwstr>sub_623#sub_623</vt:lpwstr>
      </vt:variant>
      <vt:variant>
        <vt:i4>7799876</vt:i4>
      </vt:variant>
      <vt:variant>
        <vt:i4>87</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sub_626#sub_626</vt:lpwstr>
      </vt:variant>
      <vt:variant>
        <vt:i4>7799874</vt:i4>
      </vt:variant>
      <vt:variant>
        <vt:i4>84</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sub_140#sub_140</vt:lpwstr>
      </vt:variant>
      <vt:variant>
        <vt:i4>6489173</vt:i4>
      </vt:variant>
      <vt:variant>
        <vt:i4>81</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sub_8613#sub_8613</vt:lpwstr>
      </vt:variant>
      <vt:variant>
        <vt:i4>7799877</vt:i4>
      </vt:variant>
      <vt:variant>
        <vt:i4>78</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sub_607#sub_607</vt:lpwstr>
      </vt:variant>
      <vt:variant>
        <vt:i4>6423637</vt:i4>
      </vt:variant>
      <vt:variant>
        <vt:i4>75</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sub_8612#sub_8612</vt:lpwstr>
      </vt:variant>
      <vt:variant>
        <vt:i4>7799873</vt:i4>
      </vt:variant>
      <vt:variant>
        <vt:i4>72</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sub_623#sub_623</vt:lpwstr>
      </vt:variant>
      <vt:variant>
        <vt:i4>7012412</vt:i4>
      </vt:variant>
      <vt:variant>
        <vt:i4>69</vt:i4>
      </vt:variant>
      <vt:variant>
        <vt:i4>0</vt:i4>
      </vt:variant>
      <vt:variant>
        <vt:i4>5</vt:i4>
      </vt:variant>
      <vt:variant>
        <vt:lpwstr>garantf1://12081806.0/</vt:lpwstr>
      </vt:variant>
      <vt:variant>
        <vt:lpwstr/>
      </vt:variant>
      <vt:variant>
        <vt:i4>8323125</vt:i4>
      </vt:variant>
      <vt:variant>
        <vt:i4>66</vt:i4>
      </vt:variant>
      <vt:variant>
        <vt:i4>0</vt:i4>
      </vt:variant>
      <vt:variant>
        <vt:i4>5</vt:i4>
      </vt:variant>
      <vt:variant>
        <vt:lpwstr>garantf1://12028965.14/</vt:lpwstr>
      </vt:variant>
      <vt:variant>
        <vt:lpwstr/>
      </vt:variant>
      <vt:variant>
        <vt:i4>67634229</vt:i4>
      </vt:variant>
      <vt:variant>
        <vt:i4>63</vt:i4>
      </vt:variant>
      <vt:variant>
        <vt:i4>0</vt:i4>
      </vt:variant>
      <vt:variant>
        <vt:i4>5</vt:i4>
      </vt:variant>
      <vt:variant>
        <vt:lpwstr>../../../Documents and Settings/Секретарь/Application Data/Microsoft/Word/реш232.doc</vt:lpwstr>
      </vt:variant>
      <vt:variant>
        <vt:lpwstr>sub_741#sub_741</vt:lpwstr>
      </vt:variant>
      <vt:variant>
        <vt:i4>67634231</vt:i4>
      </vt:variant>
      <vt:variant>
        <vt:i4>60</vt:i4>
      </vt:variant>
      <vt:variant>
        <vt:i4>0</vt:i4>
      </vt:variant>
      <vt:variant>
        <vt:i4>5</vt:i4>
      </vt:variant>
      <vt:variant>
        <vt:lpwstr>../../../Documents and Settings/Секретарь/Application Data/Microsoft/Word/реш232.doc</vt:lpwstr>
      </vt:variant>
      <vt:variant>
        <vt:lpwstr>sub_723#sub_723</vt:lpwstr>
      </vt:variant>
      <vt:variant>
        <vt:i4>67634231</vt:i4>
      </vt:variant>
      <vt:variant>
        <vt:i4>57</vt:i4>
      </vt:variant>
      <vt:variant>
        <vt:i4>0</vt:i4>
      </vt:variant>
      <vt:variant>
        <vt:i4>5</vt:i4>
      </vt:variant>
      <vt:variant>
        <vt:lpwstr>../../../Documents and Settings/Секретарь/Application Data/Microsoft/Word/реш232.doc</vt:lpwstr>
      </vt:variant>
      <vt:variant>
        <vt:lpwstr>sub_623#sub_623</vt:lpwstr>
      </vt:variant>
      <vt:variant>
        <vt:i4>6947934</vt:i4>
      </vt:variant>
      <vt:variant>
        <vt:i4>54</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sub_41#sub_41</vt:lpwstr>
      </vt:variant>
      <vt:variant>
        <vt:i4>6423647</vt:i4>
      </vt:variant>
      <vt:variant>
        <vt:i4>51</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sub_58#sub_58</vt:lpwstr>
      </vt:variant>
      <vt:variant>
        <vt:i4>7667771</vt:i4>
      </vt:variant>
      <vt:variant>
        <vt:i4>48</vt:i4>
      </vt:variant>
      <vt:variant>
        <vt:i4>0</vt:i4>
      </vt:variant>
      <vt:variant>
        <vt:i4>5</vt:i4>
      </vt:variant>
      <vt:variant>
        <vt:lpwstr>garantf1://10800200.18/</vt:lpwstr>
      </vt:variant>
      <vt:variant>
        <vt:lpwstr/>
      </vt:variant>
      <vt:variant>
        <vt:i4>7799875</vt:i4>
      </vt:variant>
      <vt:variant>
        <vt:i4>45</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sub_601#sub_601</vt:lpwstr>
      </vt:variant>
      <vt:variant>
        <vt:i4>67634225</vt:i4>
      </vt:variant>
      <vt:variant>
        <vt:i4>42</vt:i4>
      </vt:variant>
      <vt:variant>
        <vt:i4>0</vt:i4>
      </vt:variant>
      <vt:variant>
        <vt:i4>5</vt:i4>
      </vt:variant>
      <vt:variant>
        <vt:lpwstr>../../../Documents and Settings/Секретарь/Application Data/Microsoft/Word/реш232.doc</vt:lpwstr>
      </vt:variant>
      <vt:variant>
        <vt:lpwstr>sub_605#sub_605</vt:lpwstr>
      </vt:variant>
      <vt:variant>
        <vt:i4>67634236</vt:i4>
      </vt:variant>
      <vt:variant>
        <vt:i4>39</vt:i4>
      </vt:variant>
      <vt:variant>
        <vt:i4>0</vt:i4>
      </vt:variant>
      <vt:variant>
        <vt:i4>5</vt:i4>
      </vt:variant>
      <vt:variant>
        <vt:lpwstr>../../../Documents and Settings/Секретарь/Application Data/Microsoft/Word/реш232.doc</vt:lpwstr>
      </vt:variant>
      <vt:variant>
        <vt:lpwstr>sub_158#sub_158</vt:lpwstr>
      </vt:variant>
      <vt:variant>
        <vt:i4>67634229</vt:i4>
      </vt:variant>
      <vt:variant>
        <vt:i4>36</vt:i4>
      </vt:variant>
      <vt:variant>
        <vt:i4>0</vt:i4>
      </vt:variant>
      <vt:variant>
        <vt:i4>5</vt:i4>
      </vt:variant>
      <vt:variant>
        <vt:lpwstr>../../../Documents and Settings/Секретарь/Application Data/Microsoft/Word/реш232.doc</vt:lpwstr>
      </vt:variant>
      <vt:variant>
        <vt:lpwstr>sub_601#sub_601</vt:lpwstr>
      </vt:variant>
      <vt:variant>
        <vt:i4>67634229</vt:i4>
      </vt:variant>
      <vt:variant>
        <vt:i4>33</vt:i4>
      </vt:variant>
      <vt:variant>
        <vt:i4>0</vt:i4>
      </vt:variant>
      <vt:variant>
        <vt:i4>5</vt:i4>
      </vt:variant>
      <vt:variant>
        <vt:lpwstr>../../../Documents and Settings/Секретарь/Application Data/Microsoft/Word/реш232.doc</vt:lpwstr>
      </vt:variant>
      <vt:variant>
        <vt:lpwstr>sub_601#sub_601</vt:lpwstr>
      </vt:variant>
      <vt:variant>
        <vt:i4>67634225</vt:i4>
      </vt:variant>
      <vt:variant>
        <vt:i4>30</vt:i4>
      </vt:variant>
      <vt:variant>
        <vt:i4>0</vt:i4>
      </vt:variant>
      <vt:variant>
        <vt:i4>5</vt:i4>
      </vt:variant>
      <vt:variant>
        <vt:lpwstr>../../../Documents and Settings/Секретарь/Application Data/Microsoft/Word/реш232.doc</vt:lpwstr>
      </vt:variant>
      <vt:variant>
        <vt:lpwstr>sub_605#sub_605</vt:lpwstr>
      </vt:variant>
      <vt:variant>
        <vt:i4>67634224</vt:i4>
      </vt:variant>
      <vt:variant>
        <vt:i4>27</vt:i4>
      </vt:variant>
      <vt:variant>
        <vt:i4>0</vt:i4>
      </vt:variant>
      <vt:variant>
        <vt:i4>5</vt:i4>
      </vt:variant>
      <vt:variant>
        <vt:lpwstr>../../../Documents and Settings/Секретарь/Application Data/Microsoft/Word/реш232.doc</vt:lpwstr>
      </vt:variant>
      <vt:variant>
        <vt:lpwstr>sub_604#sub_604</vt:lpwstr>
      </vt:variant>
      <vt:variant>
        <vt:i4>67634229</vt:i4>
      </vt:variant>
      <vt:variant>
        <vt:i4>24</vt:i4>
      </vt:variant>
      <vt:variant>
        <vt:i4>0</vt:i4>
      </vt:variant>
      <vt:variant>
        <vt:i4>5</vt:i4>
      </vt:variant>
      <vt:variant>
        <vt:lpwstr>../../../Documents and Settings/Секретарь/Application Data/Microsoft/Word/реш232.doc</vt:lpwstr>
      </vt:variant>
      <vt:variant>
        <vt:lpwstr>sub_601#sub_601</vt:lpwstr>
      </vt:variant>
      <vt:variant>
        <vt:i4>67634228</vt:i4>
      </vt:variant>
      <vt:variant>
        <vt:i4>21</vt:i4>
      </vt:variant>
      <vt:variant>
        <vt:i4>0</vt:i4>
      </vt:variant>
      <vt:variant>
        <vt:i4>5</vt:i4>
      </vt:variant>
      <vt:variant>
        <vt:lpwstr>../../../Documents and Settings/Секретарь/Application Data/Microsoft/Word/реш232.doc</vt:lpwstr>
      </vt:variant>
      <vt:variant>
        <vt:lpwstr>sub_610#sub_610</vt:lpwstr>
      </vt:variant>
      <vt:variant>
        <vt:i4>7799872</vt:i4>
      </vt:variant>
      <vt:variant>
        <vt:i4>18</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sub_602#sub_602</vt:lpwstr>
      </vt:variant>
      <vt:variant>
        <vt:i4>4849686</vt:i4>
      </vt:variant>
      <vt:variant>
        <vt:i4>15</vt:i4>
      </vt:variant>
      <vt:variant>
        <vt:i4>0</vt:i4>
      </vt:variant>
      <vt:variant>
        <vt:i4>5</vt:i4>
      </vt:variant>
      <vt:variant>
        <vt:lpwstr>garantf1://86367.350401/</vt:lpwstr>
      </vt:variant>
      <vt:variant>
        <vt:lpwstr/>
      </vt:variant>
      <vt:variant>
        <vt:i4>7799876</vt:i4>
      </vt:variant>
      <vt:variant>
        <vt:i4>12</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sub_626#sub_626</vt:lpwstr>
      </vt:variant>
      <vt:variant>
        <vt:i4>7799875</vt:i4>
      </vt:variant>
      <vt:variant>
        <vt:i4>9</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sub_601#sub_601</vt:lpwstr>
      </vt:variant>
      <vt:variant>
        <vt:i4>7798837</vt:i4>
      </vt:variant>
      <vt:variant>
        <vt:i4>6</vt:i4>
      </vt:variant>
      <vt:variant>
        <vt:i4>0</vt:i4>
      </vt:variant>
      <vt:variant>
        <vt:i4>5</vt:i4>
      </vt:variant>
      <vt:variant>
        <vt:lpwstr>garantf1://12081731.100000/</vt:lpwstr>
      </vt:variant>
      <vt:variant>
        <vt:lpwstr/>
      </vt:variant>
      <vt:variant>
        <vt:i4>7799874</vt:i4>
      </vt:variant>
      <vt:variant>
        <vt:i4>3</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sub_620#sub_620</vt:lpwstr>
      </vt:variant>
      <vt:variant>
        <vt:i4>7799876</vt:i4>
      </vt:variant>
      <vt:variant>
        <vt:i4>0</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sub_626#sub_626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User</dc:creator>
  <cp:lastModifiedBy>rabota</cp:lastModifiedBy>
  <cp:revision>27</cp:revision>
  <cp:lastPrinted>2018-07-03T09:48:00Z</cp:lastPrinted>
  <dcterms:created xsi:type="dcterms:W3CDTF">2018-04-02T06:07:00Z</dcterms:created>
  <dcterms:modified xsi:type="dcterms:W3CDTF">2020-02-12T06:56:00Z</dcterms:modified>
</cp:coreProperties>
</file>