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F2" w:rsidRDefault="00F47EF2" w:rsidP="00137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862">
        <w:rPr>
          <w:rFonts w:ascii="Times New Roman" w:hAnsi="Times New Roman" w:cs="Times New Roman"/>
          <w:b/>
          <w:sz w:val="28"/>
          <w:szCs w:val="28"/>
        </w:rPr>
        <w:t>Комплексная оценка эффективности реализации муниципальной программы "</w:t>
      </w:r>
      <w:r w:rsidR="008951B4">
        <w:rPr>
          <w:rFonts w:ascii="Times New Roman" w:hAnsi="Times New Roman" w:cs="Times New Roman"/>
          <w:b/>
          <w:sz w:val="28"/>
          <w:szCs w:val="28"/>
        </w:rPr>
        <w:t>Устойчивое р</w:t>
      </w:r>
      <w:r w:rsidRPr="00EE6862">
        <w:rPr>
          <w:rFonts w:ascii="Times New Roman" w:hAnsi="Times New Roman" w:cs="Times New Roman"/>
          <w:b/>
          <w:sz w:val="28"/>
          <w:szCs w:val="28"/>
        </w:rPr>
        <w:t xml:space="preserve">азвитие территории муниципального образования </w:t>
      </w:r>
      <w:r w:rsidR="0037243E">
        <w:rPr>
          <w:rFonts w:ascii="Times New Roman" w:hAnsi="Times New Roman" w:cs="Times New Roman"/>
          <w:b/>
          <w:sz w:val="28"/>
          <w:szCs w:val="28"/>
        </w:rPr>
        <w:t>Зеленорощинский</w:t>
      </w:r>
      <w:r w:rsidR="004C1DD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374B13">
        <w:rPr>
          <w:rFonts w:ascii="Times New Roman" w:hAnsi="Times New Roman" w:cs="Times New Roman"/>
          <w:b/>
          <w:sz w:val="28"/>
          <w:szCs w:val="28"/>
        </w:rPr>
        <w:t xml:space="preserve"> на 2017-2024</w:t>
      </w:r>
      <w:r w:rsidRPr="00EE6862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71851"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 w:rsidR="001B0FF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7EF2" w:rsidRDefault="00F47EF2" w:rsidP="00F47EF2">
      <w:pPr>
        <w:rPr>
          <w:rFonts w:ascii="Times New Roman" w:hAnsi="Times New Roman" w:cs="Times New Roman"/>
          <w:b/>
          <w:sz w:val="28"/>
          <w:szCs w:val="28"/>
        </w:rPr>
      </w:pPr>
    </w:p>
    <w:p w:rsidR="00F47EF2" w:rsidRPr="00EE6862" w:rsidRDefault="00F47EF2" w:rsidP="00F47EF2">
      <w:pPr>
        <w:rPr>
          <w:rFonts w:ascii="Times New Roman" w:hAnsi="Times New Roman" w:cs="Times New Roman"/>
          <w:sz w:val="28"/>
          <w:szCs w:val="28"/>
        </w:rPr>
      </w:pPr>
      <w:r w:rsidRPr="00EE6862">
        <w:rPr>
          <w:rFonts w:ascii="Times New Roman" w:hAnsi="Times New Roman" w:cs="Times New Roman"/>
          <w:sz w:val="28"/>
          <w:szCs w:val="28"/>
        </w:rPr>
        <w:t xml:space="preserve"> рассчитана согласно порядку разработки, реализации и оценки эффективности муниципальных программ </w:t>
      </w:r>
      <w:proofErr w:type="spellStart"/>
      <w:r w:rsidR="0037243E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Pr="00EE6862">
        <w:rPr>
          <w:rFonts w:ascii="Times New Roman" w:hAnsi="Times New Roman" w:cs="Times New Roman"/>
          <w:sz w:val="28"/>
          <w:szCs w:val="28"/>
        </w:rPr>
        <w:t xml:space="preserve"> сельсовета по формуле:</w:t>
      </w:r>
    </w:p>
    <w:p w:rsidR="00F47EF2" w:rsidRPr="00EE6862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p w:rsidR="00F47EF2" w:rsidRPr="00213E5A" w:rsidRDefault="00F47EF2" w:rsidP="0067095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3E5A">
        <w:rPr>
          <w:rFonts w:ascii="Times New Roman" w:hAnsi="Times New Roman" w:cs="Times New Roman"/>
          <w:sz w:val="28"/>
          <w:szCs w:val="28"/>
        </w:rPr>
        <w:t>К</w:t>
      </w:r>
      <w:r w:rsidRPr="00213E5A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proofErr w:type="spellEnd"/>
      <w:r w:rsidRPr="00213E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13E5A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213E5A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Pr="00213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213E5A">
        <w:rPr>
          <w:rFonts w:ascii="Times New Roman" w:hAnsi="Times New Roman" w:cs="Times New Roman"/>
          <w:sz w:val="28"/>
          <w:szCs w:val="28"/>
        </w:rPr>
        <w:t xml:space="preserve">) </w:t>
      </w:r>
      <w:r w:rsidR="00477E6E">
        <w:rPr>
          <w:rFonts w:ascii="Times New Roman" w:hAnsi="Times New Roman" w:cs="Times New Roman"/>
          <w:sz w:val="28"/>
          <w:szCs w:val="28"/>
        </w:rPr>
        <w:t>:</w:t>
      </w:r>
      <w:r w:rsidRPr="00213E5A">
        <w:rPr>
          <w:rFonts w:ascii="Times New Roman" w:hAnsi="Times New Roman" w:cs="Times New Roman"/>
          <w:sz w:val="28"/>
          <w:szCs w:val="28"/>
        </w:rPr>
        <w:t xml:space="preserve"> Н, где:</w:t>
      </w:r>
    </w:p>
    <w:p w:rsidR="00F47EF2" w:rsidRPr="00213E5A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p w:rsidR="00F47EF2" w:rsidRPr="00751AA2" w:rsidRDefault="00F47EF2" w:rsidP="00F47E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степень соответствия произведенных затрат запланированным затратам</w:t>
      </w:r>
      <w:r>
        <w:rPr>
          <w:rFonts w:ascii="Times New Roman" w:hAnsi="Times New Roman" w:cs="Times New Roman"/>
          <w:sz w:val="28"/>
          <w:szCs w:val="28"/>
        </w:rPr>
        <w:t xml:space="preserve"> и равна </w:t>
      </w:r>
      <w:r w:rsidR="00471851">
        <w:rPr>
          <w:rFonts w:ascii="Times New Roman" w:hAnsi="Times New Roman" w:cs="Times New Roman"/>
          <w:sz w:val="28"/>
          <w:szCs w:val="28"/>
        </w:rPr>
        <w:t xml:space="preserve">87,55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751AA2">
        <w:rPr>
          <w:rFonts w:ascii="Times New Roman" w:hAnsi="Times New Roman" w:cs="Times New Roman"/>
          <w:sz w:val="28"/>
          <w:szCs w:val="28"/>
        </w:rPr>
        <w:t>;</w:t>
      </w:r>
    </w:p>
    <w:p w:rsidR="00F47EF2" w:rsidRPr="00213E5A" w:rsidRDefault="00F47EF2" w:rsidP="00F47E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213E5A">
        <w:rPr>
          <w:rFonts w:ascii="Times New Roman" w:hAnsi="Times New Roman" w:cs="Times New Roman"/>
          <w:sz w:val="28"/>
          <w:szCs w:val="28"/>
        </w:rPr>
        <w:t xml:space="preserve"> – </w:t>
      </w:r>
      <w:r w:rsidRPr="00751AA2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программы</w:t>
      </w:r>
      <w:r w:rsidR="004E6055">
        <w:rPr>
          <w:rFonts w:ascii="Times New Roman" w:hAnsi="Times New Roman" w:cs="Times New Roman"/>
          <w:sz w:val="28"/>
          <w:szCs w:val="28"/>
        </w:rPr>
        <w:t xml:space="preserve"> равна </w:t>
      </w:r>
      <w:r w:rsidR="0031067B">
        <w:rPr>
          <w:rFonts w:ascii="Times New Roman" w:hAnsi="Times New Roman" w:cs="Times New Roman"/>
          <w:sz w:val="28"/>
          <w:szCs w:val="28"/>
        </w:rPr>
        <w:t>94</w:t>
      </w:r>
      <w:r w:rsidR="001B0FF7">
        <w:rPr>
          <w:rFonts w:ascii="Times New Roman" w:hAnsi="Times New Roman" w:cs="Times New Roman"/>
          <w:sz w:val="28"/>
          <w:szCs w:val="28"/>
        </w:rPr>
        <w:t>,2</w:t>
      </w:r>
      <w:r w:rsidRPr="0031067B">
        <w:rPr>
          <w:rFonts w:ascii="Times New Roman" w:hAnsi="Times New Roman" w:cs="Times New Roman"/>
          <w:sz w:val="28"/>
          <w:szCs w:val="28"/>
        </w:rPr>
        <w:t>%;</w:t>
      </w:r>
    </w:p>
    <w:p w:rsidR="00F47EF2" w:rsidRPr="00213E5A" w:rsidRDefault="00F47EF2" w:rsidP="00F47EF2">
      <w:pPr>
        <w:rPr>
          <w:rFonts w:ascii="Times New Roman" w:hAnsi="Times New Roman" w:cs="Times New Roman"/>
          <w:sz w:val="28"/>
          <w:szCs w:val="28"/>
        </w:rPr>
      </w:pPr>
      <w:r w:rsidRPr="00213E5A">
        <w:rPr>
          <w:rFonts w:ascii="Times New Roman" w:hAnsi="Times New Roman" w:cs="Times New Roman"/>
          <w:sz w:val="28"/>
          <w:szCs w:val="28"/>
        </w:rPr>
        <w:t>Н – количество направлений, по которым производится оценка.</w:t>
      </w:r>
    </w:p>
    <w:p w:rsidR="00F47EF2" w:rsidRPr="00213E5A" w:rsidRDefault="00F47EF2" w:rsidP="00F47EF2">
      <w:pPr>
        <w:rPr>
          <w:rFonts w:ascii="Times New Roman" w:hAnsi="Times New Roman" w:cs="Times New Roman"/>
          <w:sz w:val="28"/>
          <w:szCs w:val="28"/>
        </w:rPr>
      </w:pPr>
      <w:r w:rsidRPr="00213E5A">
        <w:rPr>
          <w:rFonts w:ascii="Times New Roman" w:hAnsi="Times New Roman" w:cs="Times New Roman"/>
          <w:sz w:val="28"/>
          <w:szCs w:val="28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F47EF2" w:rsidRDefault="00F47EF2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47EF2" w:rsidRDefault="00F47EF2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13E5A">
        <w:rPr>
          <w:rFonts w:ascii="Times New Roman" w:hAnsi="Times New Roman" w:cs="Times New Roman"/>
          <w:sz w:val="28"/>
          <w:szCs w:val="28"/>
        </w:rPr>
        <w:t>К</w:t>
      </w:r>
      <w:r w:rsidRPr="00213E5A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proofErr w:type="spellEnd"/>
      <w:r w:rsidRPr="00213E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13E5A">
        <w:rPr>
          <w:rFonts w:ascii="Times New Roman" w:hAnsi="Times New Roman" w:cs="Times New Roman"/>
          <w:sz w:val="28"/>
          <w:szCs w:val="28"/>
        </w:rPr>
        <w:t>= (</w:t>
      </w:r>
      <w:r w:rsidR="00471851">
        <w:rPr>
          <w:rFonts w:ascii="Times New Roman" w:hAnsi="Times New Roman" w:cs="Times New Roman"/>
          <w:sz w:val="28"/>
          <w:szCs w:val="28"/>
        </w:rPr>
        <w:t xml:space="preserve">87,55 </w:t>
      </w:r>
      <w:r>
        <w:rPr>
          <w:rFonts w:ascii="Times New Roman" w:hAnsi="Times New Roman" w:cs="Times New Roman"/>
          <w:sz w:val="28"/>
          <w:szCs w:val="28"/>
        </w:rPr>
        <w:t>+</w:t>
      </w:r>
      <w:r w:rsidR="00471851">
        <w:rPr>
          <w:rFonts w:ascii="Times New Roman" w:hAnsi="Times New Roman" w:cs="Times New Roman"/>
          <w:sz w:val="28"/>
          <w:szCs w:val="28"/>
        </w:rPr>
        <w:t>87,09</w:t>
      </w:r>
      <w:r w:rsidR="00477E6E">
        <w:rPr>
          <w:rFonts w:ascii="Times New Roman" w:hAnsi="Times New Roman" w:cs="Times New Roman"/>
          <w:sz w:val="28"/>
          <w:szCs w:val="28"/>
        </w:rPr>
        <w:t>) :</w:t>
      </w:r>
      <w:r>
        <w:rPr>
          <w:rFonts w:ascii="Times New Roman" w:hAnsi="Times New Roman" w:cs="Times New Roman"/>
          <w:sz w:val="28"/>
          <w:szCs w:val="28"/>
        </w:rPr>
        <w:t xml:space="preserve">2= </w:t>
      </w:r>
      <w:r w:rsidR="00471851">
        <w:rPr>
          <w:rFonts w:ascii="Times New Roman" w:hAnsi="Times New Roman" w:cs="Times New Roman"/>
          <w:sz w:val="28"/>
          <w:szCs w:val="28"/>
        </w:rPr>
        <w:t>87,31</w:t>
      </w:r>
    </w:p>
    <w:p w:rsidR="00F47EF2" w:rsidRDefault="00F47EF2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47EF2" w:rsidRDefault="00F47EF2" w:rsidP="00F4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</w:t>
      </w:r>
      <w:r w:rsidR="00C80C1F">
        <w:rPr>
          <w:rFonts w:ascii="Times New Roman" w:hAnsi="Times New Roman" w:cs="Times New Roman"/>
          <w:sz w:val="28"/>
          <w:szCs w:val="28"/>
        </w:rPr>
        <w:t>32</w:t>
      </w:r>
      <w:r w:rsidRPr="00EE6862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6862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proofErr w:type="spellStart"/>
      <w:r w:rsidR="0037243E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Pr="00EE686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51AA2">
        <w:rPr>
          <w:rFonts w:ascii="Times New Roman" w:hAnsi="Times New Roman" w:cs="Times New Roman"/>
          <w:sz w:val="28"/>
          <w:szCs w:val="28"/>
        </w:rPr>
        <w:t>ффективность реализации муниципальной программы по результатам комплексной оценки признается</w:t>
      </w:r>
      <w:r w:rsidR="001376D8"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1AA2">
        <w:rPr>
          <w:rFonts w:ascii="Times New Roman" w:hAnsi="Times New Roman" w:cs="Times New Roman"/>
          <w:sz w:val="28"/>
          <w:szCs w:val="28"/>
        </w:rPr>
        <w:t>значение</w:t>
      </w:r>
      <w:r w:rsidR="0013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AA2">
        <w:rPr>
          <w:rFonts w:ascii="Times New Roman" w:hAnsi="Times New Roman" w:cs="Times New Roman"/>
          <w:sz w:val="28"/>
          <w:szCs w:val="28"/>
        </w:rPr>
        <w:t>К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proofErr w:type="spellEnd"/>
      <w:r w:rsidR="00471851">
        <w:rPr>
          <w:rFonts w:ascii="Times New Roman" w:hAnsi="Times New Roman" w:cs="Times New Roman"/>
          <w:sz w:val="28"/>
          <w:szCs w:val="28"/>
        </w:rPr>
        <w:t xml:space="preserve">  составляет не менее 0,873</w:t>
      </w:r>
      <w:bookmarkStart w:id="0" w:name="_GoBack"/>
      <w:bookmarkEnd w:id="0"/>
      <w:r w:rsidR="00C80C1F">
        <w:rPr>
          <w:rFonts w:ascii="Times New Roman" w:hAnsi="Times New Roman" w:cs="Times New Roman"/>
          <w:sz w:val="28"/>
          <w:szCs w:val="28"/>
        </w:rPr>
        <w:t>.</w:t>
      </w:r>
    </w:p>
    <w:p w:rsidR="00F47EF2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p w:rsidR="00F47EF2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p w:rsidR="00F47EF2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p w:rsidR="00F47EF2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p w:rsidR="00F47EF2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p w:rsidR="00F47EF2" w:rsidRPr="00751AA2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sectPr w:rsidR="00F47EF2" w:rsidRPr="00751AA2" w:rsidSect="001376D8">
      <w:pgSz w:w="11905" w:h="16837"/>
      <w:pgMar w:top="1134" w:right="799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3C69"/>
    <w:rsid w:val="001376D8"/>
    <w:rsid w:val="001B0FF7"/>
    <w:rsid w:val="0031067B"/>
    <w:rsid w:val="0037243E"/>
    <w:rsid w:val="00374B13"/>
    <w:rsid w:val="00403E46"/>
    <w:rsid w:val="00471851"/>
    <w:rsid w:val="00477E6E"/>
    <w:rsid w:val="004C1DD6"/>
    <w:rsid w:val="004E6055"/>
    <w:rsid w:val="005024B0"/>
    <w:rsid w:val="005F4068"/>
    <w:rsid w:val="00607FC2"/>
    <w:rsid w:val="0067095F"/>
    <w:rsid w:val="006B4EF7"/>
    <w:rsid w:val="008951B4"/>
    <w:rsid w:val="00A05476"/>
    <w:rsid w:val="00A10D4C"/>
    <w:rsid w:val="00A11A09"/>
    <w:rsid w:val="00B83C69"/>
    <w:rsid w:val="00C80C1F"/>
    <w:rsid w:val="00E07360"/>
    <w:rsid w:val="00E80B7E"/>
    <w:rsid w:val="00ED2EC2"/>
    <w:rsid w:val="00F4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rabota</cp:lastModifiedBy>
  <cp:revision>23</cp:revision>
  <dcterms:created xsi:type="dcterms:W3CDTF">2019-03-14T05:15:00Z</dcterms:created>
  <dcterms:modified xsi:type="dcterms:W3CDTF">2023-05-22T04:45:00Z</dcterms:modified>
</cp:coreProperties>
</file>