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EADA" w14:textId="77777777" w:rsidR="00BD0166" w:rsidRPr="005255AB" w:rsidRDefault="00BD0166" w:rsidP="005255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255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Определены сведения об абонентах, которые передаются Роскомнадзору операторами мобильной связи</w:t>
      </w:r>
    </w:p>
    <w:p w14:paraId="5995BF44" w14:textId="77777777" w:rsidR="00BD0166" w:rsidRPr="005255AB" w:rsidRDefault="00BD0166" w:rsidP="005255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5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Постановлением Правительства РФ от 22.07.2022 № 1313 утверждены Правила представления операторами подвижной радиотелефонной связи информации, необходимой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- юридических лиц либо и</w:t>
      </w:r>
      <w:bookmarkStart w:id="0" w:name="_GoBack"/>
      <w:bookmarkEnd w:id="0"/>
      <w:r w:rsidRPr="005255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ндивидуальных предпринимателей.</w:t>
      </w:r>
    </w:p>
    <w:p w14:paraId="60D76AB1" w14:textId="77777777" w:rsidR="00BD0166" w:rsidRPr="005255AB" w:rsidRDefault="00BD0166" w:rsidP="005255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5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Правилами регламентирован порядок и объем передачи оператором мобильной связи данных, необходимых для мониторинга Роскомнадзором достоверности указанных сведений об абонентах, а также о пользователях услугами корпоративной связи.</w:t>
      </w:r>
    </w:p>
    <w:p w14:paraId="43250415" w14:textId="77777777" w:rsidR="00BD0166" w:rsidRPr="005255AB" w:rsidRDefault="00BD0166" w:rsidP="005255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5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Операторы должны представить информацию:</w:t>
      </w:r>
    </w:p>
    <w:p w14:paraId="7E1A7629" w14:textId="77777777" w:rsidR="00BD0166" w:rsidRPr="005255AB" w:rsidRDefault="00BD0166" w:rsidP="005255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5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-Ф.И.О. абонента - физического лица, дату рождения, наименование удостоверения личности, серию, номер и дату выдачи;</w:t>
      </w:r>
    </w:p>
    <w:p w14:paraId="58340F9C" w14:textId="77777777" w:rsidR="00BD0166" w:rsidRPr="005255AB" w:rsidRDefault="00BD0166" w:rsidP="005255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5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наименование, ИНН и основной государственный регистрационный номер (ОГРН) абонента - юридического лица;</w:t>
      </w:r>
    </w:p>
    <w:p w14:paraId="6047B24E" w14:textId="77777777" w:rsidR="00BD0166" w:rsidRPr="005255AB" w:rsidRDefault="00BD0166" w:rsidP="005255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5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Ф.И.О. пользователя услугами корпоративной связи и реквизиты удостоверения личности;</w:t>
      </w:r>
    </w:p>
    <w:p w14:paraId="399043FC" w14:textId="77777777" w:rsidR="00BD0166" w:rsidRPr="005255AB" w:rsidRDefault="00BD0166" w:rsidP="005255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5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Ф.И.О. абонента - индивидуального предпринимателя реквизиты удостоверения личности и ОГРН.</w:t>
      </w:r>
    </w:p>
    <w:p w14:paraId="6E8CF8BB" w14:textId="77777777" w:rsidR="00BD0166" w:rsidRPr="005255AB" w:rsidRDefault="00BD0166" w:rsidP="005255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5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Указанная информация представляется посредством автоматического взаимодействия систем мобильных операторов с информационным ресурсом Роскомнадзора.</w:t>
      </w:r>
    </w:p>
    <w:p w14:paraId="312F0423" w14:textId="77777777" w:rsidR="00BD0166" w:rsidRPr="005255AB" w:rsidRDefault="00BD0166" w:rsidP="005255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5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Правилами установлены сроки представления информации, которые в зависимости от срока получения оператором лицензии и уведомления Роскомнадзора о вводе в эксплуатацию информационного ресурса составляют от 30 до 180 календарных дней.</w:t>
      </w:r>
    </w:p>
    <w:p w14:paraId="73BE8343" w14:textId="77777777" w:rsidR="00BD0166" w:rsidRPr="005255AB" w:rsidRDefault="00BD0166" w:rsidP="005255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5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Роскомнадзор также может запросить указанные сведения. Количество запросов в сутки не должно превышать 0,05% от общего количества выделенных оператору номеров.</w:t>
      </w:r>
    </w:p>
    <w:p w14:paraId="22256DD1" w14:textId="77777777" w:rsidR="005255AB" w:rsidRDefault="005255AB" w:rsidP="005255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106E9" w14:textId="7907250D" w:rsidR="00F279D0" w:rsidRPr="005255AB" w:rsidRDefault="00BD0166" w:rsidP="005255AB">
      <w:pPr>
        <w:jc w:val="both"/>
        <w:rPr>
          <w:rFonts w:ascii="Times New Roman" w:hAnsi="Times New Roman" w:cs="Times New Roman"/>
          <w:sz w:val="24"/>
          <w:szCs w:val="24"/>
        </w:rPr>
      </w:pPr>
      <w:r w:rsidRPr="005255AB">
        <w:rPr>
          <w:rFonts w:ascii="Times New Roman" w:hAnsi="Times New Roman" w:cs="Times New Roman"/>
          <w:sz w:val="24"/>
          <w:szCs w:val="24"/>
        </w:rPr>
        <w:t>Информация подготовлена прокуратурой Александровского района</w:t>
      </w:r>
    </w:p>
    <w:sectPr w:rsidR="00F279D0" w:rsidRPr="0052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70"/>
    <w:rsid w:val="00023070"/>
    <w:rsid w:val="00386689"/>
    <w:rsid w:val="005255AB"/>
    <w:rsid w:val="006071E1"/>
    <w:rsid w:val="00BD0166"/>
    <w:rsid w:val="00F2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854B"/>
  <w15:chartTrackingRefBased/>
  <w15:docId w15:val="{AB780C42-6B02-4F7A-9D1B-5A807132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3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0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Аристархова Мария Игоревна</cp:lastModifiedBy>
  <cp:revision>5</cp:revision>
  <dcterms:created xsi:type="dcterms:W3CDTF">2022-10-24T07:39:00Z</dcterms:created>
  <dcterms:modified xsi:type="dcterms:W3CDTF">2022-10-27T04:28:00Z</dcterms:modified>
</cp:coreProperties>
</file>