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78F" w:rsidRDefault="0070378F" w:rsidP="0070378F">
      <w:bookmarkStart w:id="0" w:name="_GoBack"/>
      <w:bookmarkEnd w:id="0"/>
    </w:p>
    <w:p w:rsidR="0070378F" w:rsidRPr="0070378F" w:rsidRDefault="00D7791C" w:rsidP="0070378F">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658240" behindDoc="0" locked="0" layoutInCell="1" allowOverlap="1">
            <wp:simplePos x="1895475" y="459105"/>
            <wp:positionH relativeFrom="margin">
              <wp:align>left</wp:align>
            </wp:positionH>
            <wp:positionV relativeFrom="margin">
              <wp:posOffset>34925</wp:posOffset>
            </wp:positionV>
            <wp:extent cx="5558155" cy="7194550"/>
            <wp:effectExtent l="0" t="0" r="4445" b="6350"/>
            <wp:wrapSquare wrapText="bothSides"/>
            <wp:docPr id="1" name="Рисунок 1" descr="C:\Users\Ноутбук\Desktop\Алек.истоки\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бук\Desktop\Алек.истоки\003.BMP"/>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flipH="1">
                      <a:off x="0" y="0"/>
                      <a:ext cx="5558155" cy="7194550"/>
                    </a:xfrm>
                    <a:prstGeom prst="rect">
                      <a:avLst/>
                    </a:prstGeom>
                    <a:noFill/>
                    <a:ln>
                      <a:noFill/>
                    </a:ln>
                  </pic:spPr>
                </pic:pic>
              </a:graphicData>
            </a:graphic>
          </wp:anchor>
        </w:drawing>
      </w:r>
      <w:r w:rsidR="0070378F" w:rsidRPr="0070378F">
        <w:rPr>
          <w:rFonts w:ascii="Times New Roman" w:hAnsi="Times New Roman" w:cs="Times New Roman"/>
          <w:b/>
          <w:sz w:val="36"/>
          <w:szCs w:val="36"/>
        </w:rPr>
        <w:t>КФХ «Якут»</w:t>
      </w:r>
    </w:p>
    <w:p w:rsidR="00672E63" w:rsidRPr="0070378F" w:rsidRDefault="0070378F" w:rsidP="007379DE">
      <w:pPr>
        <w:jc w:val="both"/>
        <w:rPr>
          <w:rFonts w:ascii="Times New Roman" w:hAnsi="Times New Roman" w:cs="Times New Roman"/>
          <w:b/>
          <w:sz w:val="36"/>
          <w:szCs w:val="36"/>
        </w:rPr>
      </w:pPr>
      <w:r w:rsidRPr="0070378F">
        <w:rPr>
          <w:rFonts w:ascii="Times New Roman" w:hAnsi="Times New Roman" w:cs="Times New Roman"/>
          <w:b/>
          <w:sz w:val="36"/>
          <w:szCs w:val="36"/>
        </w:rPr>
        <w:t>В 2002 году село Якут стало отдельным хозяйством, которое называется КФХ      «Якут». Руководителем хозяйства стал Мурзакаев Радик Иршатович. За несколько лет работы КФХ стало стабильным хозяйством, динамично развивающимся сельхозпредприятием. Была значительно улучшена материально-техническая база хозяйства, проделан немалый объем строительных работ. Несколько лет назад решили заняться овощеводством и не прогадали.  На сегодняшний день КФХ «Якут» является основным поставщиком овощей по району.</w:t>
      </w:r>
    </w:p>
    <w:sectPr w:rsidR="00672E63" w:rsidRPr="0070378F" w:rsidSect="0070378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B9D"/>
    <w:rsid w:val="00376A58"/>
    <w:rsid w:val="004472DA"/>
    <w:rsid w:val="00672E63"/>
    <w:rsid w:val="0070378F"/>
    <w:rsid w:val="007379DE"/>
    <w:rsid w:val="00846B9D"/>
    <w:rsid w:val="00854C80"/>
    <w:rsid w:val="00B77BEB"/>
    <w:rsid w:val="00D779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6B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6B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6B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6B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76</Words>
  <Characters>436</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Ноутбук</dc:creator>
  <cp:lastModifiedBy>User Windows</cp:lastModifiedBy>
  <cp:revision>2</cp:revision>
  <dcterms:created xsi:type="dcterms:W3CDTF">2021-01-14T10:30:00Z</dcterms:created>
  <dcterms:modified xsi:type="dcterms:W3CDTF">2021-01-14T10:30:00Z</dcterms:modified>
</cp:coreProperties>
</file>