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9C" w:rsidRPr="00B736FF" w:rsidRDefault="0005459C" w:rsidP="00B736FF">
      <w:pPr>
        <w:pStyle w:val="a4"/>
        <w:jc w:val="center"/>
        <w:rPr>
          <w:rFonts w:ascii="Times New Roman" w:eastAsia="Times New Roman" w:hAnsi="Times New Roman" w:cs="Times New Roman"/>
          <w:b/>
          <w:sz w:val="28"/>
          <w:szCs w:val="28"/>
        </w:rPr>
      </w:pPr>
      <w:r w:rsidRPr="00B736FF">
        <w:rPr>
          <w:rFonts w:ascii="Times New Roman" w:eastAsia="Times New Roman" w:hAnsi="Times New Roman" w:cs="Times New Roman"/>
          <w:b/>
          <w:sz w:val="28"/>
          <w:szCs w:val="28"/>
        </w:rPr>
        <w:t>Порядок поступления на муниципальную службу</w:t>
      </w:r>
    </w:p>
    <w:p w:rsidR="0005459C" w:rsidRPr="00B736FF" w:rsidRDefault="0005459C" w:rsidP="00B736FF">
      <w:pPr>
        <w:pStyle w:val="a4"/>
        <w:jc w:val="center"/>
        <w:rPr>
          <w:rFonts w:ascii="Times New Roman" w:eastAsia="Times New Roman" w:hAnsi="Times New Roman" w:cs="Times New Roman"/>
          <w:b/>
          <w:sz w:val="28"/>
          <w:szCs w:val="28"/>
        </w:rPr>
      </w:pPr>
      <w:r w:rsidRPr="00B736FF">
        <w:rPr>
          <w:rFonts w:ascii="Times New Roman" w:eastAsia="Times New Roman" w:hAnsi="Times New Roman" w:cs="Times New Roman"/>
          <w:b/>
          <w:sz w:val="28"/>
          <w:szCs w:val="28"/>
        </w:rPr>
        <w:t>(Закон Оренбургской области «О муниципальной службе в Оренбургской области» от 10 октября 2007 года №1611/339-IV-ОЗ)</w:t>
      </w:r>
    </w:p>
    <w:p w:rsidR="0005459C" w:rsidRPr="00B736FF" w:rsidRDefault="0005459C" w:rsidP="00B736FF">
      <w:pPr>
        <w:pStyle w:val="a4"/>
        <w:jc w:val="both"/>
        <w:rPr>
          <w:rFonts w:ascii="Times New Roman" w:eastAsia="Times New Roman" w:hAnsi="Times New Roman" w:cs="Times New Roman"/>
          <w:sz w:val="28"/>
          <w:szCs w:val="28"/>
        </w:rPr>
      </w:pPr>
    </w:p>
    <w:p w:rsidR="0005459C" w:rsidRDefault="0005459C" w:rsidP="00B736FF">
      <w:pPr>
        <w:pStyle w:val="a4"/>
        <w:jc w:val="center"/>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Статья 10. Ограничения, связанные с муниципальной службой</w:t>
      </w:r>
    </w:p>
    <w:p w:rsidR="00B736FF" w:rsidRPr="00B736FF" w:rsidRDefault="00B736FF" w:rsidP="00B736FF">
      <w:pPr>
        <w:pStyle w:val="a4"/>
        <w:jc w:val="center"/>
        <w:rPr>
          <w:rFonts w:ascii="Times New Roman" w:eastAsia="Times New Roman" w:hAnsi="Times New Roman" w:cs="Times New Roman"/>
          <w:sz w:val="28"/>
          <w:szCs w:val="28"/>
        </w:rPr>
      </w:pP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5) близкого родства или свойства родители, супруги,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lastRenderedPageBreak/>
        <w:t xml:space="preserve">  7) наличия гражданства иностранного государства(иностранных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 </w:t>
      </w:r>
    </w:p>
    <w:p w:rsidR="00F71F32"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9) непредставления предусмотренных Федеральным законом</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 xml:space="preserve">"О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1.1. Гражданин не может быть назначен на должность главы</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местной администрации по контракту, а муниципальный служащий</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не может замещать должность главы местной администрации по</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r w:rsidRPr="00B736FF">
        <w:rPr>
          <w:rFonts w:ascii="Times New Roman" w:eastAsia="Times New Roman" w:hAnsi="Times New Roman" w:cs="Times New Roman"/>
          <w:sz w:val="28"/>
          <w:szCs w:val="28"/>
        </w:rPr>
        <w:t xml:space="preserve">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2. Гражданин не может быть принят на муниципальную службу</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после достижения им возраста 65 лет - предельного возраста, установленного для замещения должности муниципальной службы. </w:t>
      </w:r>
    </w:p>
    <w:p w:rsidR="00F71F32" w:rsidRPr="00B736FF" w:rsidRDefault="00F71F32" w:rsidP="00B736FF">
      <w:pPr>
        <w:pStyle w:val="a4"/>
        <w:jc w:val="both"/>
        <w:rPr>
          <w:rFonts w:ascii="Times New Roman" w:eastAsia="Times New Roman" w:hAnsi="Times New Roman" w:cs="Times New Roman"/>
          <w:sz w:val="28"/>
          <w:szCs w:val="28"/>
        </w:rPr>
      </w:pPr>
    </w:p>
    <w:p w:rsidR="00F71F32"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Статья 18. Поступление на муниципальную службу</w:t>
      </w:r>
    </w:p>
    <w:p w:rsidR="00B736FF" w:rsidRPr="00B736FF" w:rsidRDefault="00B736FF" w:rsidP="00B736FF">
      <w:pPr>
        <w:pStyle w:val="a4"/>
        <w:jc w:val="both"/>
        <w:rPr>
          <w:rFonts w:ascii="Times New Roman" w:eastAsia="Times New Roman" w:hAnsi="Times New Roman" w:cs="Times New Roman"/>
          <w:sz w:val="28"/>
          <w:szCs w:val="28"/>
        </w:rPr>
      </w:pPr>
    </w:p>
    <w:p w:rsidR="0005459C"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1. На муниципальную службу вправе поступать граждане, достигшие</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возраста 18 лет, владеющие государственным языком Российской Федерации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и соответствующие квалификационным требованиям, установленным в</w:t>
      </w:r>
    </w:p>
    <w:p w:rsidR="00F71F32"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соответствии с Федеральным</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законом "О муниципальной службе в</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Российской Федерации" и настоящим Законом для замещения должностей</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муниципальной службы, при отсутствии обстоятельств, указанных в</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статье</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10 настоящего Закона в качестве ограничений, связанных с муниципальной</w:t>
      </w:r>
      <w:r w:rsidR="00F71F32"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 xml:space="preserve">службой.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2. При поступлении на муниципальную службу, а также при ее</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прохождении не допускается установление каких бы то ни было прямых или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косвенных ограничений или преимуществ в зависимости от пола, расы, национальности, происхождения, имущественного и должностного</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положения, местожительства, отношения к религии, убеждений, принадлежности к общественным объединениям, а также от других</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обстоятельств, не связанных с профессиональными и деловыми качествам</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муниципального служащего.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3. При поступлении на муниципальную службу гражданин представляет: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1) заявление с просьбой о поступлении на муниципальную службу 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замещении должности муниципальной службы;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федеральным органом исполнительной власти; (в ред. Закона Оренбургской области от 29.04.2009</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w:t>
      </w:r>
      <w:r w:rsidR="0005459C" w:rsidRPr="00B736FF">
        <w:rPr>
          <w:rFonts w:ascii="Times New Roman" w:eastAsia="Times New Roman" w:hAnsi="Times New Roman" w:cs="Times New Roman"/>
          <w:sz w:val="28"/>
          <w:szCs w:val="28"/>
        </w:rPr>
        <w:t xml:space="preserve"> 2934/646-IV-ОЗ)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3) паспорт;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lastRenderedPageBreak/>
        <w:t xml:space="preserve">  </w:t>
      </w:r>
      <w:r w:rsidR="0005459C" w:rsidRPr="00B736FF">
        <w:rPr>
          <w:rFonts w:ascii="Times New Roman" w:eastAsia="Times New Roman" w:hAnsi="Times New Roman" w:cs="Times New Roman"/>
          <w:sz w:val="28"/>
          <w:szCs w:val="28"/>
        </w:rPr>
        <w:t>4) трудовую книжку, за исключением случаев, когда трудовой договор</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(контракт) заключается впервые;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5) документ об образовании;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6) страховое свидетельство обязательного пенсионного страхования, за</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исключением случаев, когда трудовой договор контракт) заключается</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впервые;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7) свидетельство о постановке физического лица на учет в налоговом</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органе по местожительству на территории Российской Федерации;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8) документы воинского учета - для военнообязанных и лиц, подлежащих призыву на военную службу; </w:t>
      </w:r>
    </w:p>
    <w:p w:rsidR="00F71F32"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9) заключение медицинского учреждения об отсутствии заболевания, препятствующего поступлению на муниципальную службу; </w:t>
      </w:r>
    </w:p>
    <w:p w:rsidR="002F7A51" w:rsidRPr="00B736FF" w:rsidRDefault="00F71F32"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10) сведения о доходах за год, предшествующий году поступления на</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муниципальную службу, об имуществе и обязательствах имущественного</w:t>
      </w:r>
      <w:r w:rsidR="002F7A51"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характера; </w:t>
      </w:r>
    </w:p>
    <w:p w:rsidR="002F7A51"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Правительства Российской Федерации. </w:t>
      </w:r>
    </w:p>
    <w:p w:rsidR="0005459C"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4. Сведения, представленные в соответствии с настоящим Законом</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гражданином при поступлении на муниципальную службу, могут</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подвергаться проверке в установленном федеральными законами порядке. В</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отдельных муниципальных образованиях федеральными законами могут</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устанавливаться дополнительные требования к проверке сведений, представляемых гражданином при поступлении на муниципальную службу. </w:t>
      </w:r>
    </w:p>
    <w:p w:rsidR="002F7A51"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5. В случае установления в процессе проверки, предусмотренной</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частью</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4 настоящей статьи, обстоятельств, препятствующих поступлению</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гражданина на муниципальную службу, указанный гражданин</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информируется в письменной форме о причинах отказа в поступлении на</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муниципальную службу. </w:t>
      </w:r>
    </w:p>
    <w:p w:rsidR="002F7A51"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6. Поступление гражданина на муниципальную службу осуществляется в</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результате назначения на должность муниципальной службы на условиях</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трудового договора в соответствии с трудовым законодательством с учетом</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особенностей, предусмотренных федеральным законодательством. </w:t>
      </w:r>
    </w:p>
    <w:p w:rsidR="002F7A51"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7. Гражданин, поступающий на должность главы местной</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администрации по результатам конкурса на замещение указанной должности, заключает контракт. Порядок замещения должности главы местной</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администрации по контракту и порядок заключения и расторжения контракта</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с лицом, назначаемым на указанную должность по контракту, определяются</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Федеральным</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законом от 6 октября 2003 года </w:t>
      </w:r>
      <w:r w:rsidRPr="00B736FF">
        <w:rPr>
          <w:rFonts w:ascii="Times New Roman" w:eastAsia="Times New Roman" w:hAnsi="Times New Roman" w:cs="Times New Roman"/>
          <w:sz w:val="28"/>
          <w:szCs w:val="28"/>
        </w:rPr>
        <w:t>№</w:t>
      </w:r>
      <w:r w:rsid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131-ФЗ "Об общих</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принципах организации местного самоуправления в Российской Федерации". Типовая форма контракта с лицом, назначаемым на должность главы</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местной администрации по контракту, утверждается законом Оренбургской</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области.</w:t>
      </w:r>
    </w:p>
    <w:p w:rsidR="002F7A51"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 8. Поступление гражданина на муниципальную службу оформляется</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актом представителя нанимателя работодателя) о назначении на должность</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 xml:space="preserve">муниципальной службы. </w:t>
      </w:r>
    </w:p>
    <w:p w:rsidR="002F7A51" w:rsidRPr="00B736FF" w:rsidRDefault="002F7A51"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9. Сторонами трудового договора при поступлении на муниципальную</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службу являются представитель нанимателя работодатель) и</w:t>
      </w:r>
      <w:r w:rsidRPr="00B736FF">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муниципальный служащий.</w:t>
      </w:r>
    </w:p>
    <w:p w:rsidR="002F7A51"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lastRenderedPageBreak/>
        <w:t xml:space="preserve"> </w:t>
      </w:r>
    </w:p>
    <w:p w:rsidR="00FA426E" w:rsidRDefault="00B736FF" w:rsidP="00B736F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459C" w:rsidRPr="00B736FF">
        <w:rPr>
          <w:rFonts w:ascii="Times New Roman" w:eastAsia="Times New Roman" w:hAnsi="Times New Roman" w:cs="Times New Roman"/>
          <w:sz w:val="28"/>
          <w:szCs w:val="28"/>
        </w:rPr>
        <w:t>Статья 21. Испытание на должности муниципальной службы</w:t>
      </w:r>
      <w:r w:rsidR="00FA426E" w:rsidRPr="00B736FF">
        <w:rPr>
          <w:rFonts w:ascii="Times New Roman" w:eastAsia="Times New Roman" w:hAnsi="Times New Roman" w:cs="Times New Roman"/>
          <w:sz w:val="28"/>
          <w:szCs w:val="28"/>
        </w:rPr>
        <w:t xml:space="preserve"> </w:t>
      </w:r>
    </w:p>
    <w:p w:rsidR="00B736FF" w:rsidRPr="00B736FF" w:rsidRDefault="00B736FF" w:rsidP="00B736FF">
      <w:pPr>
        <w:pStyle w:val="a4"/>
        <w:jc w:val="both"/>
        <w:rPr>
          <w:rFonts w:ascii="Times New Roman" w:eastAsia="Times New Roman" w:hAnsi="Times New Roman" w:cs="Times New Roman"/>
          <w:sz w:val="28"/>
          <w:szCs w:val="28"/>
        </w:rPr>
      </w:pPr>
    </w:p>
    <w:p w:rsidR="0005459C" w:rsidRPr="00B736FF" w:rsidRDefault="0005459C" w:rsidP="00B736FF">
      <w:pPr>
        <w:pStyle w:val="a4"/>
        <w:jc w:val="both"/>
        <w:rPr>
          <w:rFonts w:ascii="Times New Roman" w:eastAsia="Times New Roman" w:hAnsi="Times New Roman" w:cs="Times New Roman"/>
          <w:sz w:val="28"/>
          <w:szCs w:val="28"/>
        </w:rPr>
      </w:pPr>
      <w:r w:rsidRPr="00B736FF">
        <w:rPr>
          <w:rFonts w:ascii="Times New Roman" w:eastAsia="Times New Roman" w:hAnsi="Times New Roman" w:cs="Times New Roman"/>
          <w:sz w:val="28"/>
          <w:szCs w:val="28"/>
        </w:rPr>
        <w:t>Для гражданина, принятого на должность муниципальной службы в</w:t>
      </w:r>
      <w:r w:rsidR="00FA426E"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орган местного самоуправления, может устанавливаться испытание в</w:t>
      </w:r>
      <w:r w:rsidR="00FA426E" w:rsidRPr="00B736FF">
        <w:rPr>
          <w:rFonts w:ascii="Times New Roman" w:eastAsia="Times New Roman" w:hAnsi="Times New Roman" w:cs="Times New Roman"/>
          <w:sz w:val="28"/>
          <w:szCs w:val="28"/>
        </w:rPr>
        <w:t xml:space="preserve"> </w:t>
      </w:r>
      <w:r w:rsidRPr="00B736FF">
        <w:rPr>
          <w:rFonts w:ascii="Times New Roman" w:eastAsia="Times New Roman" w:hAnsi="Times New Roman" w:cs="Times New Roman"/>
          <w:sz w:val="28"/>
          <w:szCs w:val="28"/>
        </w:rPr>
        <w:t>соответствии с трудовым законодательством.</w:t>
      </w:r>
    </w:p>
    <w:p w:rsidR="0005459C" w:rsidRPr="00B736FF" w:rsidRDefault="0005459C" w:rsidP="00B736FF">
      <w:pPr>
        <w:pStyle w:val="a4"/>
        <w:jc w:val="both"/>
        <w:rPr>
          <w:rFonts w:ascii="Times New Roman" w:hAnsi="Times New Roman" w:cs="Times New Roman"/>
          <w:sz w:val="28"/>
          <w:szCs w:val="28"/>
        </w:rPr>
      </w:pPr>
    </w:p>
    <w:p w:rsidR="0005459C" w:rsidRPr="00B736FF" w:rsidRDefault="0005459C" w:rsidP="00B736FF">
      <w:pPr>
        <w:pStyle w:val="a4"/>
        <w:jc w:val="both"/>
        <w:rPr>
          <w:rFonts w:ascii="Times New Roman" w:hAnsi="Times New Roman" w:cs="Times New Roman"/>
          <w:sz w:val="28"/>
          <w:szCs w:val="28"/>
        </w:rPr>
      </w:pPr>
    </w:p>
    <w:p w:rsidR="0005459C" w:rsidRPr="00B736FF" w:rsidRDefault="0005459C" w:rsidP="00B736FF">
      <w:pPr>
        <w:pStyle w:val="a4"/>
        <w:jc w:val="both"/>
        <w:rPr>
          <w:rFonts w:ascii="Times New Roman" w:hAnsi="Times New Roman" w:cs="Times New Roman"/>
          <w:sz w:val="28"/>
          <w:szCs w:val="28"/>
        </w:rPr>
      </w:pPr>
    </w:p>
    <w:sectPr w:rsidR="0005459C" w:rsidRPr="00B736FF" w:rsidSect="00B736F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642E3"/>
    <w:rsid w:val="0005459C"/>
    <w:rsid w:val="002F7A51"/>
    <w:rsid w:val="004671A5"/>
    <w:rsid w:val="00616D2B"/>
    <w:rsid w:val="00844108"/>
    <w:rsid w:val="00B736FF"/>
    <w:rsid w:val="00C96E45"/>
    <w:rsid w:val="00CC4FD3"/>
    <w:rsid w:val="00D642E3"/>
    <w:rsid w:val="00F71F32"/>
    <w:rsid w:val="00FA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2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736F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071942">
      <w:bodyDiv w:val="1"/>
      <w:marLeft w:val="0"/>
      <w:marRight w:val="0"/>
      <w:marTop w:val="0"/>
      <w:marBottom w:val="0"/>
      <w:divBdr>
        <w:top w:val="none" w:sz="0" w:space="0" w:color="auto"/>
        <w:left w:val="none" w:sz="0" w:space="0" w:color="auto"/>
        <w:bottom w:val="none" w:sz="0" w:space="0" w:color="auto"/>
        <w:right w:val="none" w:sz="0" w:space="0" w:color="auto"/>
      </w:divBdr>
    </w:div>
    <w:div w:id="6788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rabota</cp:lastModifiedBy>
  <cp:revision>9</cp:revision>
  <dcterms:created xsi:type="dcterms:W3CDTF">2020-03-04T08:29:00Z</dcterms:created>
  <dcterms:modified xsi:type="dcterms:W3CDTF">2020-03-24T05:08:00Z</dcterms:modified>
</cp:coreProperties>
</file>