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F" w:rsidRPr="00317002" w:rsidRDefault="002725BF" w:rsidP="003170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b/>
          <w:sz w:val="28"/>
          <w:szCs w:val="28"/>
        </w:rPr>
        <w:t>Основные квалификационные требования для замещения должностей муниципальной службы к уровню профессионального образования, стажу муниципальной службы(государственной службы) или стажу работы по специальности</w:t>
      </w:r>
    </w:p>
    <w:p w:rsidR="002725BF" w:rsidRPr="00317002" w:rsidRDefault="002725BF" w:rsidP="003170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b/>
          <w:sz w:val="28"/>
          <w:szCs w:val="28"/>
        </w:rPr>
        <w:t>(Закон Оренбургской области «О муниципальной службе в Оренбургской области» от 10 октября 2007 года № 1611/339-IV-ОЗ)</w:t>
      </w:r>
    </w:p>
    <w:p w:rsidR="002725BF" w:rsidRPr="00317002" w:rsidRDefault="002725BF" w:rsidP="0031700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317002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Гражданам, претендующим на должность муниципальной службы, необходимо иметь: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1) для </w:t>
      </w:r>
      <w:r w:rsidRPr="00317002">
        <w:rPr>
          <w:rFonts w:ascii="Times New Roman" w:eastAsia="Times New Roman" w:hAnsi="Times New Roman" w:cs="Times New Roman"/>
          <w:sz w:val="28"/>
          <w:szCs w:val="28"/>
          <w:u w:val="single"/>
        </w:rPr>
        <w:t>высших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 профессионального образования и стажа муниципальной службы(государственной службы) не менее четырех лет или стажа работы по специальности не менее пяти лет;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2) для </w:t>
      </w:r>
      <w:r w:rsidRPr="00317002">
        <w:rPr>
          <w:rFonts w:ascii="Times New Roman" w:eastAsia="Times New Roman" w:hAnsi="Times New Roman" w:cs="Times New Roman"/>
          <w:sz w:val="28"/>
          <w:szCs w:val="28"/>
          <w:u w:val="single"/>
        </w:rPr>
        <w:t>главных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- наличие высшего профессионального образования и стажа муниципальной службы(государственной службы) не менее трех лет или стажа работы по специальности не менее четырех лет;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3) для </w:t>
      </w:r>
      <w:r w:rsidRPr="00317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ведущих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- наличие высшего профессионального образования и стажа муниципальной службы(государственной службы) не менее двух лет или стажа работы по специальности не менее трех лет;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4) для </w:t>
      </w:r>
      <w:r w:rsidRPr="00317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старших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- наличие высшего профессионального образования без предъявления требований к стажу;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5) для </w:t>
      </w:r>
      <w:r w:rsidRPr="003170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младших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– среднее профессиональное образование без предъявления требований к стажу.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Оренбургской области могут быть установлены дополнительные требования к кандидатам на должность главы местной администрации.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знаниями навыкам при замещении должностей муниципальной службы</w:t>
      </w:r>
    </w:p>
    <w:p w:rsidR="002725BF" w:rsidRPr="00317002" w:rsidRDefault="002725BF" w:rsidP="0031700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b/>
          <w:sz w:val="28"/>
          <w:szCs w:val="28"/>
        </w:rPr>
        <w:t>(Закон Оренбургской области от 26.12.2008 года № 2687/574-IV-ОЗ «О типовых квалификационных требованиях для замещения должностей муниципальной службы в Оренбургской области»)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1. 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области.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317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Общими квалификационными требованиями</w:t>
      </w:r>
      <w:r w:rsidRPr="003170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1695" w:rsidRPr="003170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к профессиональным знаниям муниципальных служащих, замещающих должности муниципальной службы Оренбургской области всех групп, являются: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1)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2) знание законодательства о муниципальной службе Российской Федерации и Оренбургской области, муниципальных правовых актов о муниципальной службе;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4)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 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5) знание правил делового этикета;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6) знание правил служебного распорядка;</w:t>
      </w:r>
    </w:p>
    <w:p w:rsidR="002725BF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7) знание документооборота и работы со служебной информацией, инструкции по работе с документами в органе местного самоуправления. </w:t>
      </w:r>
    </w:p>
    <w:p w:rsidR="000E1695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4. Общими квалификационными требованиями к профессиональным навыкам муниципальных служащих, замещающих должности муниципальной службы Оренбургской области всех групп, являются: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1) организация личного труда и планирование рабочего времени; </w:t>
      </w:r>
    </w:p>
    <w:p w:rsidR="002725BF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2) владение приемами выстраивания межличностных отношений, ведения деловых переговоров и составления делового письма;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3) владение современными средствами, методами и технологиями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работы с информацией и документами;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4) владение оргтехникой и средствами коммуникации;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5) владение официально-деловым стилем современного русского языка;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6) другие необходимые для исполнения должностных обязанностей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навыки.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5. К муниципальным служащим, замещающим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высшие и главные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муниципальных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служащих: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высшие и главные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должны знать: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а) основы государственного и муниципального 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б) основы права, экономики, социально-политические аспекты развития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общества;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в) документы, определяющие перспективы развития Российской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Федерации, Оренбургской области и муниципального образования по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профилю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г) отечественный и зарубежный опыт в области муниципального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порядок подготовки, согласования и принятия муниципальных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е) основы управления персоналом;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высшие и главные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а) стратегического планирования, прогнозирования и координирования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управленческой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б) организационной работы;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в) системного подхода к решению задач;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г) оперативного принятия и реализации управленческих решений;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осуществления контроля исполнения поручений;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е) ведения деловых переговоров;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ж) разрешения конфликтов;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проведения семинаров, совещаний, публичных выступлений по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актуальным проблемам служебной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и) организации и ведения личного приема граждан;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к) взаимодействия со средствами массовой информации;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л) формирования эффективного взаимодействия в коллективе, разрешения конфликта интересов;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м) делегирования полномочий подчиненным;</w:t>
      </w:r>
    </w:p>
    <w:p w:rsidR="002725BF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руководства персоналом органа местного самоуправления, заключающегося в умении определять перспективные и текущие цели 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задачи деятельности органа местного самоуправления, распределять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обязанности между муниципальными служащими, принимать</w:t>
      </w:r>
    </w:p>
    <w:p w:rsidR="000E1695" w:rsidRPr="00317002" w:rsidRDefault="002725BF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lastRenderedPageBreak/>
        <w:t>и ресурсы для обеспечения эффективности и</w:t>
      </w:r>
      <w:r w:rsidR="000E1695"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служебной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о) другие необходимые для исполнения должностных обязанностей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6. К муниципальным служащим, замещающим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ведущие и старшие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предъявляются следующие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требования: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ведущие и старшие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знать: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а) задачи и функции органов местного самоуправления;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документационного, финансового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ведущие и старшие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должны иметь навыки: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а) разработки нормативных и иных правовых актов по направлению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б) применения специальных знаний предметной области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организационной работы;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г) системного подхода к решению задач;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консультирования; е) работы с различными источниками информации;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ж) нормотворческой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) систематизации и подготовки информационных материалов; и) ведения деловых переговоров;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к) публичных выступлений;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л) другие необходимые для исполнения должностных обязанностей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навыки. 7. К муниципальным служащим, замещающим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младшие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должности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предъявляются следующие квалификационные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требования: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1) муниципальные служащие, замещающие младшие должности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муниципальной службы, должны знать: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а) задачи и функции органов местного самоуправления;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б) порядок подготовки, согласования и принятия муниципальных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в) основы информационного, финансового и документационного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сфер деятельности органов местного самоуправления;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2) муниципальные служащие, замещающие младшие должности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должны иметь навыки: </w:t>
      </w:r>
    </w:p>
    <w:p w:rsidR="002725BF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а) планирования служебной деятельности;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б) обеспечения выполнения задач;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в) подготовки информационных материалов; </w:t>
      </w:r>
    </w:p>
    <w:p w:rsidR="000E1695" w:rsidRPr="00317002" w:rsidRDefault="000E1695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г) финансового, хозяйственного и иного обеспечения деятельности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органа; </w:t>
      </w:r>
    </w:p>
    <w:p w:rsidR="000E1695" w:rsidRPr="00317002" w:rsidRDefault="00036C1B" w:rsidP="0031700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695"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) ведения служебного документооборота, исполнения служебных</w:t>
      </w:r>
      <w:r w:rsidR="000E1695"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документов, подготовки проектов ответов на обращения организаций и</w:t>
      </w:r>
      <w:r w:rsidR="000E1695"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граждан; </w:t>
      </w:r>
    </w:p>
    <w:p w:rsidR="002725BF" w:rsidRPr="00317002" w:rsidRDefault="00036C1B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е) другие необходимые для исполнения должностных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</w:t>
      </w:r>
      <w:r w:rsidRPr="0031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BF" w:rsidRPr="00317002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5BF" w:rsidRPr="00317002" w:rsidRDefault="002725BF" w:rsidP="00317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25BF" w:rsidRPr="00317002" w:rsidSect="003170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AA5"/>
    <w:multiLevelType w:val="hybridMultilevel"/>
    <w:tmpl w:val="F93E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3D11"/>
    <w:rsid w:val="00036C1B"/>
    <w:rsid w:val="00047BE8"/>
    <w:rsid w:val="000E1695"/>
    <w:rsid w:val="002725BF"/>
    <w:rsid w:val="00317002"/>
    <w:rsid w:val="00477BF0"/>
    <w:rsid w:val="006D5388"/>
    <w:rsid w:val="00933D11"/>
    <w:rsid w:val="00AC0F44"/>
    <w:rsid w:val="00D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25BF"/>
    <w:pPr>
      <w:ind w:left="720"/>
      <w:contextualSpacing/>
    </w:pPr>
  </w:style>
  <w:style w:type="paragraph" w:styleId="a5">
    <w:name w:val="No Spacing"/>
    <w:uiPriority w:val="1"/>
    <w:qFormat/>
    <w:rsid w:val="00317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9</cp:revision>
  <dcterms:created xsi:type="dcterms:W3CDTF">2020-03-04T08:28:00Z</dcterms:created>
  <dcterms:modified xsi:type="dcterms:W3CDTF">2020-03-24T05:05:00Z</dcterms:modified>
</cp:coreProperties>
</file>